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CC0" w:rsidRPr="00F60813" w:rsidRDefault="00FE0CC0">
      <w:pPr>
        <w:jc w:val="center"/>
        <w:rPr>
          <w:b/>
          <w:sz w:val="22"/>
          <w:szCs w:val="22"/>
          <w:lang w:val="en-US"/>
        </w:rPr>
      </w:pPr>
    </w:p>
    <w:p w:rsidR="0098276A" w:rsidRPr="00E7076C" w:rsidRDefault="007271A2">
      <w:pPr>
        <w:jc w:val="center"/>
        <w:rPr>
          <w:b/>
          <w:sz w:val="22"/>
          <w:szCs w:val="22"/>
        </w:rPr>
      </w:pPr>
      <w:r w:rsidRPr="00E7076C">
        <w:rPr>
          <w:b/>
          <w:sz w:val="22"/>
          <w:szCs w:val="22"/>
        </w:rPr>
        <w:t>Договір №</w:t>
      </w:r>
      <w:r w:rsidR="00084157" w:rsidRPr="00E7076C">
        <w:rPr>
          <w:b/>
          <w:sz w:val="22"/>
          <w:szCs w:val="22"/>
        </w:rPr>
        <w:t xml:space="preserve"> </w:t>
      </w:r>
      <w:r w:rsidR="002E7E43">
        <w:rPr>
          <w:b/>
          <w:sz w:val="22"/>
          <w:szCs w:val="22"/>
        </w:rPr>
        <w:t>_________</w:t>
      </w:r>
    </w:p>
    <w:p w:rsidR="007271A2" w:rsidRPr="00E7076C" w:rsidRDefault="006C548D">
      <w:pPr>
        <w:jc w:val="center"/>
        <w:rPr>
          <w:b/>
          <w:sz w:val="22"/>
          <w:szCs w:val="22"/>
        </w:rPr>
      </w:pPr>
      <w:r w:rsidRPr="00E7076C">
        <w:rPr>
          <w:b/>
          <w:sz w:val="22"/>
          <w:szCs w:val="22"/>
        </w:rPr>
        <w:t>постачання природного газу</w:t>
      </w:r>
    </w:p>
    <w:p w:rsidR="007271A2" w:rsidRPr="00E7076C" w:rsidRDefault="007271A2">
      <w:pPr>
        <w:jc w:val="center"/>
        <w:rPr>
          <w:sz w:val="22"/>
          <w:szCs w:val="22"/>
        </w:rPr>
      </w:pPr>
    </w:p>
    <w:p w:rsidR="00AF041F" w:rsidRDefault="001A5E79" w:rsidP="00AF041F">
      <w:pPr>
        <w:ind w:firstLine="540"/>
        <w:jc w:val="both"/>
        <w:rPr>
          <w:b/>
          <w:sz w:val="22"/>
          <w:szCs w:val="22"/>
        </w:rPr>
      </w:pPr>
      <w:r>
        <w:rPr>
          <w:b/>
          <w:sz w:val="22"/>
          <w:szCs w:val="22"/>
        </w:rPr>
        <w:t>м. Харків</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0098276A" w:rsidRPr="00E7076C">
        <w:rPr>
          <w:b/>
          <w:sz w:val="22"/>
          <w:szCs w:val="22"/>
        </w:rPr>
        <w:t>«</w:t>
      </w:r>
      <w:r w:rsidR="00FD2848">
        <w:rPr>
          <w:b/>
          <w:sz w:val="22"/>
          <w:szCs w:val="22"/>
        </w:rPr>
        <w:t>__</w:t>
      </w:r>
      <w:r w:rsidR="0098276A" w:rsidRPr="00E7076C">
        <w:rPr>
          <w:b/>
          <w:sz w:val="22"/>
          <w:szCs w:val="22"/>
        </w:rPr>
        <w:t>»</w:t>
      </w:r>
      <w:r w:rsidR="00FD2848">
        <w:rPr>
          <w:b/>
          <w:sz w:val="22"/>
          <w:szCs w:val="22"/>
        </w:rPr>
        <w:t xml:space="preserve"> _____________</w:t>
      </w:r>
      <w:r w:rsidR="0098276A" w:rsidRPr="00E7076C">
        <w:rPr>
          <w:b/>
          <w:sz w:val="22"/>
          <w:szCs w:val="22"/>
        </w:rPr>
        <w:t xml:space="preserve"> </w:t>
      </w:r>
      <w:r w:rsidR="00834AB8">
        <w:rPr>
          <w:b/>
          <w:sz w:val="22"/>
          <w:szCs w:val="22"/>
        </w:rPr>
        <w:t xml:space="preserve"> </w:t>
      </w:r>
      <w:r w:rsidR="00CC10AD" w:rsidRPr="00E7076C">
        <w:rPr>
          <w:b/>
          <w:sz w:val="22"/>
          <w:szCs w:val="22"/>
        </w:rPr>
        <w:t xml:space="preserve"> </w:t>
      </w:r>
      <w:r w:rsidR="00AF041F" w:rsidRPr="00E7076C">
        <w:rPr>
          <w:b/>
          <w:sz w:val="22"/>
          <w:szCs w:val="22"/>
        </w:rPr>
        <w:t>20</w:t>
      </w:r>
      <w:r w:rsidR="00897D8C">
        <w:rPr>
          <w:b/>
          <w:sz w:val="22"/>
          <w:szCs w:val="22"/>
          <w:lang w:val="en-US"/>
        </w:rPr>
        <w:t>___</w:t>
      </w:r>
      <w:r w:rsidR="00AF041F" w:rsidRPr="00E7076C">
        <w:rPr>
          <w:b/>
          <w:sz w:val="22"/>
          <w:szCs w:val="22"/>
        </w:rPr>
        <w:t xml:space="preserve"> </w:t>
      </w:r>
      <w:r w:rsidR="00B84875" w:rsidRPr="00E7076C">
        <w:rPr>
          <w:b/>
          <w:sz w:val="22"/>
          <w:szCs w:val="22"/>
        </w:rPr>
        <w:t>ро</w:t>
      </w:r>
      <w:r w:rsidR="00AF041F" w:rsidRPr="00E7076C">
        <w:rPr>
          <w:b/>
          <w:sz w:val="22"/>
          <w:szCs w:val="22"/>
        </w:rPr>
        <w:t>ку</w:t>
      </w:r>
    </w:p>
    <w:p w:rsidR="00A87663" w:rsidRPr="00E7076C" w:rsidRDefault="00A87663" w:rsidP="00AF041F">
      <w:pPr>
        <w:ind w:firstLine="540"/>
        <w:jc w:val="both"/>
        <w:rPr>
          <w:b/>
          <w:sz w:val="22"/>
          <w:szCs w:val="22"/>
        </w:rPr>
      </w:pPr>
    </w:p>
    <w:p w:rsidR="00A87663" w:rsidRPr="00551448" w:rsidRDefault="00A87663" w:rsidP="00A87663">
      <w:pPr>
        <w:ind w:firstLine="567"/>
        <w:jc w:val="both"/>
        <w:rPr>
          <w:sz w:val="22"/>
          <w:szCs w:val="22"/>
        </w:rPr>
      </w:pPr>
      <w:r w:rsidRPr="00551448">
        <w:rPr>
          <w:b/>
          <w:sz w:val="22"/>
          <w:szCs w:val="22"/>
        </w:rPr>
        <w:t>  </w:t>
      </w:r>
      <w:r w:rsidR="000F11D7" w:rsidRPr="00FB21AB">
        <w:rPr>
          <w:b/>
          <w:bCs/>
          <w:sz w:val="22"/>
          <w:szCs w:val="22"/>
        </w:rPr>
        <w:t xml:space="preserve">Товариство з обмеженою </w:t>
      </w:r>
      <w:r w:rsidR="00FB21AB" w:rsidRPr="00FB21AB">
        <w:rPr>
          <w:b/>
          <w:bCs/>
          <w:sz w:val="22"/>
          <w:szCs w:val="22"/>
        </w:rPr>
        <w:t>відповідальністю</w:t>
      </w:r>
      <w:r w:rsidR="00485EDD" w:rsidRPr="00FB21AB">
        <w:rPr>
          <w:b/>
          <w:bCs/>
          <w:sz w:val="22"/>
          <w:szCs w:val="22"/>
        </w:rPr>
        <w:t xml:space="preserve"> «ЕНЕРГО-АЛЬЯНС-2005»</w:t>
      </w:r>
      <w:r w:rsidRPr="00551448">
        <w:rPr>
          <w:b/>
          <w:bCs/>
          <w:sz w:val="22"/>
          <w:szCs w:val="22"/>
        </w:rPr>
        <w:t xml:space="preserve">, </w:t>
      </w:r>
      <w:r w:rsidRPr="00551448">
        <w:rPr>
          <w:sz w:val="22"/>
          <w:szCs w:val="22"/>
        </w:rPr>
        <w:t xml:space="preserve">ЕІС код </w:t>
      </w:r>
      <w:r w:rsidR="00755FEE" w:rsidRPr="00FB21AB">
        <w:rPr>
          <w:b/>
          <w:sz w:val="22"/>
          <w:szCs w:val="22"/>
        </w:rPr>
        <w:t>56</w:t>
      </w:r>
      <w:r w:rsidR="00755FEE" w:rsidRPr="00755FEE">
        <w:rPr>
          <w:b/>
          <w:sz w:val="22"/>
          <w:szCs w:val="22"/>
          <w:lang w:val="en-US"/>
        </w:rPr>
        <w:t>X</w:t>
      </w:r>
      <w:r w:rsidR="00755FEE" w:rsidRPr="00FB21AB">
        <w:rPr>
          <w:b/>
          <w:sz w:val="22"/>
          <w:szCs w:val="22"/>
        </w:rPr>
        <w:t>930000000720</w:t>
      </w:r>
      <w:r w:rsidR="00755FEE" w:rsidRPr="00755FEE">
        <w:rPr>
          <w:b/>
          <w:sz w:val="22"/>
          <w:szCs w:val="22"/>
          <w:lang w:val="en-US"/>
        </w:rPr>
        <w:t>W</w:t>
      </w:r>
      <w:r w:rsidRPr="00551448">
        <w:rPr>
          <w:sz w:val="22"/>
          <w:szCs w:val="22"/>
        </w:rPr>
        <w:t>,</w:t>
      </w:r>
      <w:r w:rsidRPr="00551448">
        <w:rPr>
          <w:b/>
          <w:bCs/>
          <w:sz w:val="22"/>
          <w:szCs w:val="22"/>
        </w:rPr>
        <w:t xml:space="preserve"> </w:t>
      </w:r>
      <w:r w:rsidRPr="00551448">
        <w:rPr>
          <w:sz w:val="22"/>
          <w:szCs w:val="22"/>
        </w:rPr>
        <w:t>надалі</w:t>
      </w:r>
      <w:r w:rsidRPr="00551448">
        <w:rPr>
          <w:b/>
          <w:bCs/>
          <w:sz w:val="22"/>
          <w:szCs w:val="22"/>
        </w:rPr>
        <w:t xml:space="preserve"> Постачальник</w:t>
      </w:r>
      <w:r w:rsidRPr="00551448">
        <w:rPr>
          <w:sz w:val="22"/>
          <w:szCs w:val="22"/>
        </w:rPr>
        <w:t xml:space="preserve">, в особі </w:t>
      </w:r>
      <w:r w:rsidR="00A902E2">
        <w:rPr>
          <w:sz w:val="22"/>
          <w:szCs w:val="22"/>
        </w:rPr>
        <w:t>директора Одинець Л. І.</w:t>
      </w:r>
      <w:r w:rsidRPr="00551448">
        <w:rPr>
          <w:sz w:val="22"/>
          <w:szCs w:val="22"/>
        </w:rPr>
        <w:t>, який діє на</w:t>
      </w:r>
      <w:r w:rsidR="008F2D77">
        <w:rPr>
          <w:sz w:val="22"/>
          <w:szCs w:val="22"/>
        </w:rPr>
        <w:t xml:space="preserve"> підставі </w:t>
      </w:r>
      <w:r w:rsidR="008F2D77">
        <w:rPr>
          <w:sz w:val="22"/>
          <w:szCs w:val="22"/>
          <w:lang w:val="ru-RU"/>
        </w:rPr>
        <w:t>_____________________</w:t>
      </w:r>
      <w:r w:rsidRPr="00551448">
        <w:rPr>
          <w:sz w:val="22"/>
          <w:szCs w:val="22"/>
        </w:rPr>
        <w:t>, з однієї сторони, і</w:t>
      </w:r>
    </w:p>
    <w:p w:rsidR="00B92010" w:rsidRPr="00E7076C" w:rsidRDefault="00E36801" w:rsidP="00B92010">
      <w:pPr>
        <w:ind w:firstLine="567"/>
        <w:jc w:val="both"/>
        <w:rPr>
          <w:sz w:val="22"/>
          <w:szCs w:val="22"/>
        </w:rPr>
      </w:pPr>
      <w:r>
        <w:rPr>
          <w:b/>
          <w:bCs/>
          <w:sz w:val="22"/>
          <w:szCs w:val="22"/>
        </w:rPr>
        <w:t>_______________________________________________________________________________________________________________________________________________________________</w:t>
      </w:r>
      <w:r w:rsidR="005B2814" w:rsidRPr="00E7076C">
        <w:rPr>
          <w:b/>
          <w:bCs/>
          <w:sz w:val="22"/>
          <w:szCs w:val="22"/>
        </w:rPr>
        <w:t>,</w:t>
      </w:r>
      <w:r w:rsidR="005B2814" w:rsidRPr="00E7076C">
        <w:rPr>
          <w:b/>
          <w:sz w:val="22"/>
          <w:szCs w:val="22"/>
        </w:rPr>
        <w:t xml:space="preserve"> </w:t>
      </w:r>
      <w:r w:rsidR="0040408D">
        <w:rPr>
          <w:sz w:val="22"/>
          <w:szCs w:val="22"/>
        </w:rPr>
        <w:t xml:space="preserve">ЕІС код </w:t>
      </w:r>
      <w:r>
        <w:rPr>
          <w:b/>
          <w:sz w:val="22"/>
          <w:szCs w:val="22"/>
        </w:rPr>
        <w:t>_____________________________________</w:t>
      </w:r>
      <w:r w:rsidR="00891896" w:rsidRPr="00E7076C">
        <w:rPr>
          <w:sz w:val="22"/>
          <w:szCs w:val="22"/>
        </w:rPr>
        <w:t xml:space="preserve">, </w:t>
      </w:r>
      <w:r w:rsidR="005B2814" w:rsidRPr="00E7076C">
        <w:rPr>
          <w:sz w:val="22"/>
          <w:szCs w:val="22"/>
        </w:rPr>
        <w:t xml:space="preserve">надалі </w:t>
      </w:r>
      <w:r w:rsidR="005B2814" w:rsidRPr="00E7076C">
        <w:rPr>
          <w:b/>
          <w:sz w:val="22"/>
          <w:szCs w:val="22"/>
        </w:rPr>
        <w:t xml:space="preserve"> Споживач</w:t>
      </w:r>
      <w:r w:rsidR="005B2814" w:rsidRPr="00E7076C">
        <w:rPr>
          <w:sz w:val="22"/>
          <w:szCs w:val="22"/>
        </w:rPr>
        <w:t xml:space="preserve">,  в особі </w:t>
      </w:r>
      <w:r w:rsidR="00B10EBE" w:rsidRPr="00E7076C">
        <w:rPr>
          <w:sz w:val="22"/>
          <w:szCs w:val="22"/>
        </w:rPr>
        <w:t xml:space="preserve">директора </w:t>
      </w:r>
      <w:r w:rsidR="00025C33" w:rsidRPr="00025C33">
        <w:rPr>
          <w:sz w:val="22"/>
          <w:szCs w:val="22"/>
        </w:rPr>
        <w:t xml:space="preserve"> </w:t>
      </w:r>
      <w:r>
        <w:rPr>
          <w:sz w:val="22"/>
          <w:szCs w:val="22"/>
        </w:rPr>
        <w:t>_______________</w:t>
      </w:r>
      <w:r w:rsidR="00B10EBE" w:rsidRPr="00E7076C">
        <w:rPr>
          <w:sz w:val="22"/>
          <w:szCs w:val="22"/>
        </w:rPr>
        <w:t>,</w:t>
      </w:r>
      <w:r w:rsidR="005B2814" w:rsidRPr="00E7076C">
        <w:rPr>
          <w:sz w:val="22"/>
          <w:szCs w:val="22"/>
        </w:rPr>
        <w:t xml:space="preserve"> як</w:t>
      </w:r>
      <w:r w:rsidR="00B10EBE" w:rsidRPr="00E7076C">
        <w:rPr>
          <w:sz w:val="22"/>
          <w:szCs w:val="22"/>
        </w:rPr>
        <w:t>ий</w:t>
      </w:r>
      <w:r w:rsidR="005B2814" w:rsidRPr="00E7076C">
        <w:rPr>
          <w:sz w:val="22"/>
          <w:szCs w:val="22"/>
        </w:rPr>
        <w:t xml:space="preserve"> діє на підставі Статуту</w:t>
      </w:r>
      <w:r w:rsidR="00765082" w:rsidRPr="00E7076C">
        <w:rPr>
          <w:b/>
          <w:sz w:val="22"/>
          <w:szCs w:val="22"/>
        </w:rPr>
        <w:t>,</w:t>
      </w:r>
      <w:r w:rsidR="00EC5104" w:rsidRPr="00E7076C">
        <w:rPr>
          <w:b/>
          <w:sz w:val="22"/>
          <w:szCs w:val="22"/>
        </w:rPr>
        <w:t xml:space="preserve"> </w:t>
      </w:r>
      <w:r w:rsidR="00765082" w:rsidRPr="00E7076C">
        <w:rPr>
          <w:b/>
          <w:sz w:val="22"/>
          <w:szCs w:val="22"/>
        </w:rPr>
        <w:t xml:space="preserve"> </w:t>
      </w:r>
      <w:r w:rsidR="00820130" w:rsidRPr="00E7076C">
        <w:rPr>
          <w:sz w:val="22"/>
          <w:szCs w:val="22"/>
        </w:rPr>
        <w:t xml:space="preserve">з другої сторони, надалі разом поіменовані Сторони, </w:t>
      </w:r>
      <w:r w:rsidR="0014547E" w:rsidRPr="00E7076C">
        <w:rPr>
          <w:sz w:val="22"/>
          <w:szCs w:val="22"/>
        </w:rPr>
        <w:t>а окремо-Сторона, уклали цей Д</w:t>
      </w:r>
      <w:r w:rsidR="00820130" w:rsidRPr="00E7076C">
        <w:rPr>
          <w:sz w:val="22"/>
          <w:szCs w:val="22"/>
        </w:rPr>
        <w:t>оговір про таке: </w:t>
      </w:r>
    </w:p>
    <w:p w:rsidR="00B92010" w:rsidRPr="00E7076C" w:rsidRDefault="00B92010" w:rsidP="00B92010">
      <w:pPr>
        <w:ind w:firstLine="567"/>
        <w:jc w:val="both"/>
        <w:rPr>
          <w:sz w:val="22"/>
          <w:szCs w:val="22"/>
        </w:rPr>
      </w:pPr>
    </w:p>
    <w:p w:rsidR="009C6CBD" w:rsidRPr="00E7076C" w:rsidRDefault="009C6CBD" w:rsidP="00B92010">
      <w:pPr>
        <w:ind w:firstLine="567"/>
        <w:jc w:val="center"/>
        <w:rPr>
          <w:sz w:val="22"/>
          <w:szCs w:val="22"/>
        </w:rPr>
      </w:pPr>
      <w:r w:rsidRPr="00E7076C">
        <w:rPr>
          <w:b/>
          <w:sz w:val="22"/>
          <w:szCs w:val="22"/>
        </w:rPr>
        <w:t>1. Предмет договору</w:t>
      </w:r>
    </w:p>
    <w:p w:rsidR="009C6CBD" w:rsidRPr="00E7076C" w:rsidRDefault="009C6CBD" w:rsidP="009C6CBD">
      <w:pPr>
        <w:ind w:firstLine="540"/>
        <w:jc w:val="both"/>
        <w:rPr>
          <w:sz w:val="22"/>
          <w:szCs w:val="22"/>
        </w:rPr>
      </w:pPr>
      <w:r w:rsidRPr="00E7076C">
        <w:rPr>
          <w:sz w:val="22"/>
          <w:szCs w:val="22"/>
        </w:rPr>
        <w:t xml:space="preserve">1.1. </w:t>
      </w:r>
      <w:r w:rsidR="00C76674" w:rsidRPr="00E7076C">
        <w:rPr>
          <w:sz w:val="22"/>
          <w:szCs w:val="22"/>
        </w:rPr>
        <w:t>Постачальник</w:t>
      </w:r>
      <w:r w:rsidRPr="00E7076C">
        <w:rPr>
          <w:sz w:val="22"/>
          <w:szCs w:val="22"/>
        </w:rPr>
        <w:t xml:space="preserve"> зобов'язується передати у власність </w:t>
      </w:r>
      <w:r w:rsidR="00F2340B" w:rsidRPr="00E7076C">
        <w:rPr>
          <w:sz w:val="22"/>
          <w:szCs w:val="22"/>
        </w:rPr>
        <w:t>Споживачу</w:t>
      </w:r>
      <w:r w:rsidRPr="00E7076C">
        <w:rPr>
          <w:sz w:val="22"/>
          <w:szCs w:val="22"/>
        </w:rPr>
        <w:t xml:space="preserve"> </w:t>
      </w:r>
      <w:r w:rsidR="00207F6C">
        <w:rPr>
          <w:b/>
          <w:sz w:val="22"/>
          <w:szCs w:val="22"/>
        </w:rPr>
        <w:t xml:space="preserve">у </w:t>
      </w:r>
      <w:r w:rsidR="00207F6C" w:rsidRPr="00207F6C">
        <w:rPr>
          <w:b/>
          <w:sz w:val="22"/>
          <w:szCs w:val="22"/>
          <w:lang w:val="ru-RU"/>
        </w:rPr>
        <w:t>_____</w:t>
      </w:r>
      <w:r w:rsidR="00207F6C">
        <w:rPr>
          <w:b/>
          <w:sz w:val="22"/>
          <w:szCs w:val="22"/>
        </w:rPr>
        <w:t>-</w:t>
      </w:r>
      <w:r w:rsidR="00207F6C">
        <w:rPr>
          <w:b/>
          <w:sz w:val="22"/>
          <w:szCs w:val="22"/>
          <w:lang w:val="ru-RU"/>
        </w:rPr>
        <w:t>______</w:t>
      </w:r>
      <w:r w:rsidR="00352A19">
        <w:rPr>
          <w:b/>
          <w:sz w:val="22"/>
          <w:szCs w:val="22"/>
        </w:rPr>
        <w:t xml:space="preserve"> </w:t>
      </w:r>
      <w:r w:rsidRPr="00E7076C">
        <w:rPr>
          <w:b/>
          <w:sz w:val="22"/>
          <w:szCs w:val="22"/>
        </w:rPr>
        <w:t xml:space="preserve"> році</w:t>
      </w:r>
      <w:r w:rsidRPr="00E7076C">
        <w:rPr>
          <w:sz w:val="22"/>
          <w:szCs w:val="22"/>
        </w:rPr>
        <w:t xml:space="preserve">  природний газ, а </w:t>
      </w:r>
      <w:r w:rsidR="00C76674" w:rsidRPr="00E7076C">
        <w:rPr>
          <w:sz w:val="22"/>
          <w:szCs w:val="22"/>
        </w:rPr>
        <w:t>Споживач</w:t>
      </w:r>
      <w:r w:rsidRPr="00E7076C">
        <w:rPr>
          <w:sz w:val="22"/>
          <w:szCs w:val="22"/>
        </w:rPr>
        <w:t xml:space="preserve"> зобов'язується прийняти та оплатити цей природний газ (надалі – газ), на умовах цього Договору. </w:t>
      </w:r>
    </w:p>
    <w:p w:rsidR="009C6CBD" w:rsidRPr="00E7076C" w:rsidRDefault="009C6CBD" w:rsidP="009C6CBD">
      <w:pPr>
        <w:ind w:firstLine="540"/>
        <w:jc w:val="both"/>
        <w:rPr>
          <w:sz w:val="22"/>
          <w:szCs w:val="22"/>
        </w:rPr>
      </w:pPr>
      <w:r w:rsidRPr="00E7076C">
        <w:rPr>
          <w:sz w:val="22"/>
          <w:szCs w:val="22"/>
        </w:rPr>
        <w:t xml:space="preserve">1.2. Газ, що продається за цим Договором, використовується </w:t>
      </w:r>
      <w:r w:rsidR="00F2340B" w:rsidRPr="00E7076C">
        <w:rPr>
          <w:sz w:val="22"/>
          <w:szCs w:val="22"/>
        </w:rPr>
        <w:t>Споживачем</w:t>
      </w:r>
      <w:r w:rsidRPr="00E7076C">
        <w:rPr>
          <w:sz w:val="22"/>
          <w:szCs w:val="22"/>
        </w:rPr>
        <w:t xml:space="preserve"> виключно для власних потреб</w:t>
      </w:r>
      <w:r w:rsidR="00ED07A4" w:rsidRPr="00E7076C">
        <w:rPr>
          <w:sz w:val="22"/>
          <w:szCs w:val="22"/>
        </w:rPr>
        <w:t xml:space="preserve"> або використання в якості сировини</w:t>
      </w:r>
      <w:r w:rsidRPr="00E7076C">
        <w:rPr>
          <w:sz w:val="22"/>
          <w:szCs w:val="22"/>
        </w:rPr>
        <w:t xml:space="preserve">. </w:t>
      </w:r>
      <w:r w:rsidR="00C76674" w:rsidRPr="00E7076C">
        <w:rPr>
          <w:sz w:val="22"/>
          <w:szCs w:val="22"/>
        </w:rPr>
        <w:t>Споживач</w:t>
      </w:r>
      <w:r w:rsidRPr="00E7076C">
        <w:rPr>
          <w:sz w:val="22"/>
          <w:szCs w:val="22"/>
        </w:rPr>
        <w:t xml:space="preserve"> є кінцевим споживачем. </w:t>
      </w:r>
    </w:p>
    <w:p w:rsidR="009C6CBD" w:rsidRPr="00E7076C" w:rsidRDefault="009C6CBD" w:rsidP="009C6CBD">
      <w:pPr>
        <w:ind w:firstLine="540"/>
        <w:jc w:val="both"/>
        <w:rPr>
          <w:sz w:val="22"/>
          <w:szCs w:val="22"/>
        </w:rPr>
      </w:pPr>
      <w:r w:rsidRPr="00E7076C">
        <w:rPr>
          <w:sz w:val="22"/>
          <w:szCs w:val="22"/>
        </w:rPr>
        <w:t>1.</w:t>
      </w:r>
      <w:r w:rsidR="00B10EBE" w:rsidRPr="00E7076C">
        <w:rPr>
          <w:sz w:val="22"/>
          <w:szCs w:val="22"/>
        </w:rPr>
        <w:t>3</w:t>
      </w:r>
      <w:r w:rsidRPr="00E7076C">
        <w:rPr>
          <w:sz w:val="22"/>
          <w:szCs w:val="22"/>
        </w:rPr>
        <w:t xml:space="preserve">. </w:t>
      </w:r>
      <w:r w:rsidR="00C76674" w:rsidRPr="00E7076C">
        <w:rPr>
          <w:sz w:val="22"/>
          <w:szCs w:val="22"/>
        </w:rPr>
        <w:t>Споживач</w:t>
      </w:r>
      <w:r w:rsidRPr="00E7076C">
        <w:rPr>
          <w:sz w:val="22"/>
          <w:szCs w:val="22"/>
        </w:rPr>
        <w:t xml:space="preserve"> гарантує, що на момент укладання Договору в нього відсутня заборгованість перед іншими постачальниками газу.</w:t>
      </w:r>
    </w:p>
    <w:p w:rsidR="00DB41C8" w:rsidRPr="00E7076C" w:rsidRDefault="00DB41C8" w:rsidP="009C6CBD">
      <w:pPr>
        <w:ind w:firstLine="540"/>
        <w:jc w:val="both"/>
        <w:rPr>
          <w:sz w:val="22"/>
          <w:szCs w:val="22"/>
        </w:rPr>
      </w:pPr>
      <w:r w:rsidRPr="00E7076C">
        <w:rPr>
          <w:sz w:val="22"/>
          <w:szCs w:val="22"/>
        </w:rPr>
        <w:t>1.4. Найменування Оператора газорозподільної системи, далі – Оператор ГРМ, з яким Споживач уклав договір розподілу природного газу:</w:t>
      </w:r>
      <w:r w:rsidR="00FB0F60" w:rsidRPr="00E7076C">
        <w:rPr>
          <w:sz w:val="22"/>
          <w:szCs w:val="22"/>
        </w:rPr>
        <w:t>______________</w:t>
      </w:r>
      <w:r w:rsidRPr="00E7076C">
        <w:rPr>
          <w:sz w:val="22"/>
          <w:szCs w:val="22"/>
        </w:rPr>
        <w:t xml:space="preserve">. Договір розподілу природного газу між Споживачем та Оператором ГРМ укладено на підставі заяви приєднання № </w:t>
      </w:r>
      <w:r w:rsidR="00FB0F60" w:rsidRPr="00E7076C">
        <w:rPr>
          <w:sz w:val="22"/>
          <w:szCs w:val="22"/>
        </w:rPr>
        <w:t>____________________</w:t>
      </w:r>
      <w:r w:rsidRPr="00E7076C">
        <w:rPr>
          <w:sz w:val="22"/>
          <w:szCs w:val="22"/>
        </w:rPr>
        <w:t xml:space="preserve"> від </w:t>
      </w:r>
      <w:r w:rsidR="00FB0F60" w:rsidRPr="00E7076C">
        <w:rPr>
          <w:sz w:val="22"/>
          <w:szCs w:val="22"/>
        </w:rPr>
        <w:t>«___»______________</w:t>
      </w:r>
      <w:r w:rsidR="00C437A2">
        <w:rPr>
          <w:sz w:val="22"/>
          <w:szCs w:val="22"/>
        </w:rPr>
        <w:t xml:space="preserve"> 20__</w:t>
      </w:r>
      <w:r w:rsidRPr="00E7076C">
        <w:rPr>
          <w:sz w:val="22"/>
          <w:szCs w:val="22"/>
        </w:rPr>
        <w:t xml:space="preserve"> року.</w:t>
      </w:r>
    </w:p>
    <w:p w:rsidR="00ED07A4" w:rsidRPr="00E7076C" w:rsidRDefault="00ED07A4" w:rsidP="009C6CBD">
      <w:pPr>
        <w:ind w:firstLine="540"/>
        <w:jc w:val="both"/>
        <w:rPr>
          <w:sz w:val="22"/>
          <w:szCs w:val="22"/>
        </w:rPr>
      </w:pPr>
      <w:r w:rsidRPr="00E7076C">
        <w:rPr>
          <w:sz w:val="22"/>
          <w:szCs w:val="22"/>
        </w:rPr>
        <w:t xml:space="preserve">1.5. Сторони дійшли згоди, що терміни та визначення в цьому Договорі вживаються у значеннях, наведених в Законі «Про ринок природного газу», Кодексі газотранспортної системи,  </w:t>
      </w:r>
      <w:r w:rsidR="008B06F7" w:rsidRPr="00E7076C">
        <w:rPr>
          <w:sz w:val="22"/>
          <w:szCs w:val="22"/>
        </w:rPr>
        <w:t xml:space="preserve">Кодексі газорозподільчих систем, Правилах постачання природного газу </w:t>
      </w:r>
      <w:r w:rsidRPr="00E7076C">
        <w:rPr>
          <w:sz w:val="22"/>
          <w:szCs w:val="22"/>
        </w:rPr>
        <w:t>та інших підзак</w:t>
      </w:r>
      <w:r w:rsidR="00113FA2">
        <w:rPr>
          <w:sz w:val="22"/>
          <w:szCs w:val="22"/>
        </w:rPr>
        <w:t xml:space="preserve">онних нормативно-правових актах, та будь-які відносини Сторін, не врегульовані цим Договором, вирішуються відповідно до зазначених нормативно-правових актів.  </w:t>
      </w:r>
    </w:p>
    <w:p w:rsidR="00556952" w:rsidRPr="00E7076C" w:rsidRDefault="00556952" w:rsidP="009C6CBD">
      <w:pPr>
        <w:ind w:firstLine="540"/>
        <w:jc w:val="both"/>
        <w:rPr>
          <w:sz w:val="22"/>
          <w:szCs w:val="22"/>
        </w:rPr>
      </w:pPr>
      <w:r w:rsidRPr="00E7076C">
        <w:rPr>
          <w:sz w:val="22"/>
          <w:szCs w:val="22"/>
        </w:rPr>
        <w:t xml:space="preserve">1.6. Газ, що постачається Постачальником Споживачу відповідно до умов даного Договору, класифікується при декларуванні кодом 2711 - Гази нафтові та інші </w:t>
      </w:r>
      <w:proofErr w:type="spellStart"/>
      <w:r w:rsidRPr="00E7076C">
        <w:rPr>
          <w:sz w:val="22"/>
          <w:szCs w:val="22"/>
        </w:rPr>
        <w:t>вуглеводнi</w:t>
      </w:r>
      <w:proofErr w:type="spellEnd"/>
      <w:r w:rsidRPr="00E7076C">
        <w:rPr>
          <w:sz w:val="22"/>
          <w:szCs w:val="22"/>
        </w:rPr>
        <w:t xml:space="preserve"> в газоподібному стані, згідно з УКТ ЗЕД.</w:t>
      </w:r>
    </w:p>
    <w:p w:rsidR="009C6CBD" w:rsidRPr="00E7076C" w:rsidRDefault="009C6CBD" w:rsidP="009C6CBD">
      <w:pPr>
        <w:ind w:firstLine="540"/>
        <w:jc w:val="center"/>
        <w:rPr>
          <w:b/>
          <w:sz w:val="22"/>
          <w:szCs w:val="22"/>
        </w:rPr>
      </w:pPr>
    </w:p>
    <w:p w:rsidR="009C6CBD" w:rsidRPr="00E7076C" w:rsidRDefault="009C6CBD" w:rsidP="00A87663">
      <w:pPr>
        <w:jc w:val="center"/>
        <w:rPr>
          <w:b/>
          <w:sz w:val="22"/>
          <w:szCs w:val="22"/>
        </w:rPr>
      </w:pPr>
      <w:r w:rsidRPr="00E7076C">
        <w:rPr>
          <w:b/>
          <w:sz w:val="22"/>
          <w:szCs w:val="22"/>
        </w:rPr>
        <w:t>2. Кількість та фізико-хімічні показники газу</w:t>
      </w:r>
    </w:p>
    <w:p w:rsidR="009C6CBD" w:rsidRPr="00C13F44" w:rsidRDefault="009C6CBD" w:rsidP="009C6CBD">
      <w:pPr>
        <w:ind w:firstLine="540"/>
        <w:jc w:val="both"/>
        <w:rPr>
          <w:sz w:val="22"/>
          <w:szCs w:val="22"/>
          <w:lang w:val="ru-RU"/>
        </w:rPr>
      </w:pPr>
      <w:r w:rsidRPr="00E7076C">
        <w:rPr>
          <w:sz w:val="22"/>
          <w:szCs w:val="22"/>
        </w:rPr>
        <w:t xml:space="preserve">2.1. </w:t>
      </w:r>
      <w:r w:rsidR="003A0D5C" w:rsidRPr="00E7076C">
        <w:rPr>
          <w:sz w:val="22"/>
          <w:szCs w:val="22"/>
        </w:rPr>
        <w:t xml:space="preserve">Плановий обсяг (річний) постачання газу </w:t>
      </w:r>
      <w:r w:rsidRPr="00E7076C">
        <w:rPr>
          <w:b/>
          <w:sz w:val="22"/>
          <w:szCs w:val="22"/>
        </w:rPr>
        <w:t xml:space="preserve">з </w:t>
      </w:r>
      <w:r w:rsidR="00B06817" w:rsidRPr="00B06817">
        <w:rPr>
          <w:b/>
          <w:sz w:val="22"/>
          <w:szCs w:val="22"/>
          <w:lang w:val="ru-RU"/>
        </w:rPr>
        <w:t>_____________________</w:t>
      </w:r>
      <w:r w:rsidR="00654BBB" w:rsidRPr="00E7076C">
        <w:rPr>
          <w:b/>
          <w:sz w:val="22"/>
          <w:szCs w:val="22"/>
        </w:rPr>
        <w:t xml:space="preserve"> </w:t>
      </w:r>
      <w:r w:rsidRPr="00E7076C">
        <w:rPr>
          <w:b/>
          <w:sz w:val="22"/>
          <w:szCs w:val="22"/>
        </w:rPr>
        <w:t xml:space="preserve">року по </w:t>
      </w:r>
      <w:r w:rsidR="00B06817">
        <w:rPr>
          <w:b/>
          <w:sz w:val="22"/>
          <w:szCs w:val="22"/>
        </w:rPr>
        <w:t xml:space="preserve"> </w:t>
      </w:r>
      <w:r w:rsidR="00B06817" w:rsidRPr="00B06817">
        <w:rPr>
          <w:b/>
          <w:sz w:val="22"/>
          <w:szCs w:val="22"/>
          <w:lang w:val="ru-RU"/>
        </w:rPr>
        <w:t>___________________</w:t>
      </w:r>
      <w:r w:rsidR="00654BBB" w:rsidRPr="00E7076C">
        <w:rPr>
          <w:b/>
          <w:sz w:val="22"/>
          <w:szCs w:val="22"/>
        </w:rPr>
        <w:t xml:space="preserve"> року</w:t>
      </w:r>
      <w:r w:rsidR="003930F8" w:rsidRPr="00E7076C">
        <w:rPr>
          <w:b/>
          <w:sz w:val="22"/>
          <w:szCs w:val="22"/>
        </w:rPr>
        <w:t xml:space="preserve"> (включно)</w:t>
      </w:r>
      <w:r w:rsidR="00654BBB" w:rsidRPr="00E7076C">
        <w:rPr>
          <w:b/>
          <w:sz w:val="22"/>
          <w:szCs w:val="22"/>
        </w:rPr>
        <w:t xml:space="preserve"> </w:t>
      </w:r>
      <w:r w:rsidR="003A0D5C" w:rsidRPr="00E7076C">
        <w:rPr>
          <w:sz w:val="22"/>
          <w:szCs w:val="22"/>
        </w:rPr>
        <w:t xml:space="preserve"> становить до </w:t>
      </w:r>
      <w:r w:rsidR="0025124A">
        <w:rPr>
          <w:sz w:val="22"/>
          <w:szCs w:val="22"/>
        </w:rPr>
        <w:t>__________</w:t>
      </w:r>
      <w:r w:rsidR="00C013D9">
        <w:rPr>
          <w:sz w:val="22"/>
          <w:szCs w:val="22"/>
        </w:rPr>
        <w:t xml:space="preserve"> </w:t>
      </w:r>
      <w:r w:rsidRPr="00E7076C">
        <w:rPr>
          <w:sz w:val="22"/>
          <w:szCs w:val="22"/>
        </w:rPr>
        <w:t>тис. куб. м. (</w:t>
      </w:r>
      <w:r w:rsidR="0025124A">
        <w:rPr>
          <w:sz w:val="22"/>
          <w:szCs w:val="22"/>
        </w:rPr>
        <w:t>___________________________</w:t>
      </w:r>
      <w:r w:rsidR="00C013D9">
        <w:rPr>
          <w:sz w:val="22"/>
          <w:szCs w:val="22"/>
        </w:rPr>
        <w:t xml:space="preserve"> </w:t>
      </w:r>
      <w:r w:rsidR="00B55995" w:rsidRPr="00E7076C">
        <w:rPr>
          <w:sz w:val="22"/>
          <w:szCs w:val="22"/>
        </w:rPr>
        <w:t xml:space="preserve"> </w:t>
      </w:r>
      <w:r w:rsidRPr="00E7076C">
        <w:rPr>
          <w:sz w:val="22"/>
          <w:szCs w:val="22"/>
        </w:rPr>
        <w:t>куб. м), у тому числі по місяцях кварталів (тис. куб. м):</w:t>
      </w:r>
    </w:p>
    <w:p w:rsidR="007805A0" w:rsidRPr="00787DBA" w:rsidRDefault="00715816" w:rsidP="009C6CBD">
      <w:pPr>
        <w:ind w:firstLine="540"/>
        <w:jc w:val="both"/>
        <w:rPr>
          <w:b/>
          <w:sz w:val="22"/>
          <w:szCs w:val="22"/>
        </w:rPr>
      </w:pPr>
      <w:r>
        <w:rPr>
          <w:b/>
          <w:sz w:val="22"/>
          <w:szCs w:val="22"/>
          <w:lang w:val="en-US"/>
        </w:rPr>
        <w:t>20___</w:t>
      </w:r>
      <w:r w:rsidR="007805A0" w:rsidRPr="00787DBA">
        <w:rPr>
          <w:b/>
          <w:sz w:val="22"/>
          <w:szCs w:val="22"/>
          <w:lang w:val="en-US"/>
        </w:rPr>
        <w:t xml:space="preserve"> </w:t>
      </w:r>
      <w:r w:rsidR="007805A0" w:rsidRPr="00787DBA">
        <w:rPr>
          <w:b/>
          <w:sz w:val="22"/>
          <w:szCs w:val="22"/>
        </w:rPr>
        <w:t>рік</w:t>
      </w:r>
    </w:p>
    <w:tbl>
      <w:tblPr>
        <w:tblW w:w="100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143"/>
        <w:gridCol w:w="1143"/>
        <w:gridCol w:w="1143"/>
        <w:gridCol w:w="1143"/>
        <w:gridCol w:w="1377"/>
        <w:gridCol w:w="1273"/>
        <w:gridCol w:w="1557"/>
        <w:gridCol w:w="1278"/>
      </w:tblGrid>
      <w:tr w:rsidR="00FF5756" w:rsidRPr="00E7076C" w:rsidTr="009F0273">
        <w:trPr>
          <w:trHeight w:val="317"/>
          <w:jc w:val="center"/>
        </w:trPr>
        <w:tc>
          <w:tcPr>
            <w:tcW w:w="1143" w:type="dxa"/>
            <w:tcBorders>
              <w:top w:val="single" w:sz="6" w:space="0" w:color="000000"/>
              <w:left w:val="single" w:sz="6" w:space="0" w:color="000000"/>
              <w:bottom w:val="single" w:sz="6" w:space="0" w:color="000000"/>
              <w:right w:val="single" w:sz="6" w:space="0" w:color="000000"/>
            </w:tcBorders>
            <w:vAlign w:val="center"/>
          </w:tcPr>
          <w:p w:rsidR="00655559" w:rsidRPr="00E7076C" w:rsidRDefault="00655559" w:rsidP="00C84E36">
            <w:pPr>
              <w:jc w:val="center"/>
              <w:rPr>
                <w:b/>
                <w:sz w:val="22"/>
                <w:szCs w:val="22"/>
              </w:rPr>
            </w:pPr>
            <w:r w:rsidRPr="00E7076C">
              <w:rPr>
                <w:b/>
                <w:sz w:val="22"/>
                <w:szCs w:val="22"/>
              </w:rPr>
              <w:t>Місяць</w:t>
            </w:r>
          </w:p>
        </w:tc>
        <w:tc>
          <w:tcPr>
            <w:tcW w:w="1143" w:type="dxa"/>
            <w:tcBorders>
              <w:top w:val="single" w:sz="6" w:space="0" w:color="000000"/>
              <w:left w:val="single" w:sz="6" w:space="0" w:color="000000"/>
              <w:bottom w:val="single" w:sz="6" w:space="0" w:color="000000"/>
              <w:right w:val="single" w:sz="6" w:space="0" w:color="000000"/>
            </w:tcBorders>
          </w:tcPr>
          <w:p w:rsidR="00655559" w:rsidRPr="00E7076C" w:rsidRDefault="00655559" w:rsidP="00D4279C">
            <w:pPr>
              <w:ind w:firstLine="107"/>
              <w:jc w:val="center"/>
              <w:rPr>
                <w:b/>
                <w:sz w:val="22"/>
                <w:szCs w:val="22"/>
              </w:rPr>
            </w:pPr>
            <w:r w:rsidRPr="00E7076C">
              <w:rPr>
                <w:b/>
                <w:sz w:val="22"/>
                <w:szCs w:val="22"/>
              </w:rPr>
              <w:t>Обсяг</w:t>
            </w:r>
          </w:p>
        </w:tc>
        <w:tc>
          <w:tcPr>
            <w:tcW w:w="1143" w:type="dxa"/>
            <w:tcBorders>
              <w:top w:val="single" w:sz="6" w:space="0" w:color="000000"/>
              <w:left w:val="single" w:sz="6" w:space="0" w:color="000000"/>
              <w:bottom w:val="single" w:sz="6" w:space="0" w:color="000000"/>
              <w:right w:val="single" w:sz="6" w:space="0" w:color="000000"/>
            </w:tcBorders>
          </w:tcPr>
          <w:p w:rsidR="00655559" w:rsidRPr="00E7076C" w:rsidRDefault="00655559" w:rsidP="00D4279C">
            <w:pPr>
              <w:ind w:firstLine="107"/>
              <w:jc w:val="center"/>
              <w:rPr>
                <w:b/>
                <w:sz w:val="22"/>
                <w:szCs w:val="22"/>
              </w:rPr>
            </w:pPr>
            <w:r w:rsidRPr="00E7076C">
              <w:rPr>
                <w:b/>
                <w:sz w:val="22"/>
                <w:szCs w:val="22"/>
              </w:rPr>
              <w:t>Місяць</w:t>
            </w:r>
          </w:p>
        </w:tc>
        <w:tc>
          <w:tcPr>
            <w:tcW w:w="1143" w:type="dxa"/>
            <w:tcBorders>
              <w:top w:val="single" w:sz="6" w:space="0" w:color="000000"/>
              <w:left w:val="single" w:sz="6" w:space="0" w:color="000000"/>
              <w:bottom w:val="single" w:sz="6" w:space="0" w:color="000000"/>
              <w:right w:val="single" w:sz="6" w:space="0" w:color="000000"/>
            </w:tcBorders>
            <w:vAlign w:val="center"/>
          </w:tcPr>
          <w:p w:rsidR="00655559" w:rsidRPr="00E7076C" w:rsidRDefault="00655559" w:rsidP="00D4279C">
            <w:pPr>
              <w:ind w:firstLine="107"/>
              <w:jc w:val="center"/>
              <w:rPr>
                <w:b/>
                <w:sz w:val="22"/>
                <w:szCs w:val="22"/>
              </w:rPr>
            </w:pPr>
            <w:r w:rsidRPr="00E7076C">
              <w:rPr>
                <w:b/>
                <w:sz w:val="22"/>
                <w:szCs w:val="22"/>
              </w:rPr>
              <w:t>Обсяг</w:t>
            </w:r>
          </w:p>
        </w:tc>
        <w:tc>
          <w:tcPr>
            <w:tcW w:w="1377" w:type="dxa"/>
            <w:tcBorders>
              <w:top w:val="single" w:sz="6" w:space="0" w:color="000000"/>
              <w:left w:val="single" w:sz="6" w:space="0" w:color="000000"/>
              <w:bottom w:val="single" w:sz="6" w:space="0" w:color="000000"/>
              <w:right w:val="single" w:sz="6" w:space="0" w:color="000000"/>
            </w:tcBorders>
            <w:vAlign w:val="center"/>
          </w:tcPr>
          <w:p w:rsidR="00655559" w:rsidRPr="00E7076C" w:rsidRDefault="00655559" w:rsidP="00D4279C">
            <w:pPr>
              <w:jc w:val="center"/>
              <w:rPr>
                <w:b/>
                <w:sz w:val="22"/>
                <w:szCs w:val="22"/>
              </w:rPr>
            </w:pPr>
            <w:r w:rsidRPr="00E7076C">
              <w:rPr>
                <w:b/>
                <w:sz w:val="22"/>
                <w:szCs w:val="22"/>
              </w:rPr>
              <w:t>Місяць</w:t>
            </w:r>
          </w:p>
        </w:tc>
        <w:tc>
          <w:tcPr>
            <w:tcW w:w="1273" w:type="dxa"/>
            <w:tcBorders>
              <w:top w:val="single" w:sz="6" w:space="0" w:color="000000"/>
              <w:left w:val="single" w:sz="6" w:space="0" w:color="000000"/>
              <w:bottom w:val="single" w:sz="6" w:space="0" w:color="000000"/>
              <w:right w:val="single" w:sz="6" w:space="0" w:color="000000"/>
            </w:tcBorders>
            <w:vAlign w:val="center"/>
          </w:tcPr>
          <w:p w:rsidR="00655559" w:rsidRPr="00E7076C" w:rsidRDefault="00655559" w:rsidP="00D4279C">
            <w:pPr>
              <w:ind w:firstLine="74"/>
              <w:jc w:val="center"/>
              <w:rPr>
                <w:b/>
                <w:sz w:val="22"/>
                <w:szCs w:val="22"/>
              </w:rPr>
            </w:pPr>
            <w:r w:rsidRPr="00E7076C">
              <w:rPr>
                <w:b/>
                <w:sz w:val="22"/>
                <w:szCs w:val="22"/>
              </w:rPr>
              <w:t>Обсяг</w:t>
            </w:r>
          </w:p>
        </w:tc>
        <w:tc>
          <w:tcPr>
            <w:tcW w:w="1557" w:type="dxa"/>
            <w:tcBorders>
              <w:top w:val="single" w:sz="6" w:space="0" w:color="000000"/>
              <w:left w:val="single" w:sz="6" w:space="0" w:color="000000"/>
              <w:bottom w:val="single" w:sz="6" w:space="0" w:color="000000"/>
              <w:right w:val="single" w:sz="6" w:space="0" w:color="000000"/>
            </w:tcBorders>
            <w:vAlign w:val="center"/>
          </w:tcPr>
          <w:p w:rsidR="00655559" w:rsidRPr="00E7076C" w:rsidRDefault="00655559" w:rsidP="00D4279C">
            <w:pPr>
              <w:jc w:val="center"/>
              <w:rPr>
                <w:b/>
                <w:sz w:val="22"/>
                <w:szCs w:val="22"/>
              </w:rPr>
            </w:pPr>
            <w:r w:rsidRPr="00E7076C">
              <w:rPr>
                <w:b/>
                <w:sz w:val="22"/>
                <w:szCs w:val="22"/>
              </w:rPr>
              <w:t>Місяць</w:t>
            </w:r>
          </w:p>
        </w:tc>
        <w:tc>
          <w:tcPr>
            <w:tcW w:w="1278" w:type="dxa"/>
            <w:tcBorders>
              <w:top w:val="single" w:sz="6" w:space="0" w:color="000000"/>
              <w:left w:val="single" w:sz="6" w:space="0" w:color="000000"/>
              <w:bottom w:val="single" w:sz="6" w:space="0" w:color="000000"/>
              <w:right w:val="single" w:sz="6" w:space="0" w:color="000000"/>
            </w:tcBorders>
            <w:vAlign w:val="center"/>
          </w:tcPr>
          <w:p w:rsidR="00655559" w:rsidRPr="00E7076C" w:rsidRDefault="00655559" w:rsidP="00D4279C">
            <w:pPr>
              <w:ind w:firstLine="36"/>
              <w:jc w:val="center"/>
              <w:rPr>
                <w:b/>
                <w:sz w:val="22"/>
                <w:szCs w:val="22"/>
              </w:rPr>
            </w:pPr>
            <w:r w:rsidRPr="00E7076C">
              <w:rPr>
                <w:b/>
                <w:sz w:val="22"/>
                <w:szCs w:val="22"/>
              </w:rPr>
              <w:t>Обсяг</w:t>
            </w:r>
          </w:p>
        </w:tc>
      </w:tr>
      <w:tr w:rsidR="00E008FA" w:rsidRPr="00E7076C" w:rsidTr="00B80595">
        <w:trPr>
          <w:trHeight w:val="298"/>
          <w:jc w:val="center"/>
        </w:trPr>
        <w:tc>
          <w:tcPr>
            <w:tcW w:w="1143" w:type="dxa"/>
            <w:tcBorders>
              <w:top w:val="single" w:sz="6" w:space="0" w:color="000000"/>
              <w:left w:val="single" w:sz="6" w:space="0" w:color="000000"/>
              <w:bottom w:val="single" w:sz="6" w:space="0" w:color="000000"/>
              <w:right w:val="single" w:sz="6" w:space="0" w:color="000000"/>
            </w:tcBorders>
            <w:vAlign w:val="center"/>
          </w:tcPr>
          <w:p w:rsidR="00E008FA" w:rsidRPr="00E7076C" w:rsidRDefault="00E008FA" w:rsidP="00C84E36">
            <w:pPr>
              <w:jc w:val="center"/>
              <w:rPr>
                <w:sz w:val="22"/>
                <w:szCs w:val="22"/>
              </w:rPr>
            </w:pPr>
            <w:r w:rsidRPr="00E7076C">
              <w:rPr>
                <w:sz w:val="22"/>
                <w:szCs w:val="22"/>
              </w:rPr>
              <w:t>січень</w:t>
            </w:r>
          </w:p>
        </w:tc>
        <w:tc>
          <w:tcPr>
            <w:tcW w:w="1143" w:type="dxa"/>
            <w:tcBorders>
              <w:top w:val="single" w:sz="6" w:space="0" w:color="000000"/>
              <w:left w:val="single" w:sz="6" w:space="0" w:color="000000"/>
              <w:bottom w:val="single" w:sz="6" w:space="0" w:color="000000"/>
              <w:right w:val="single" w:sz="6" w:space="0" w:color="000000"/>
            </w:tcBorders>
          </w:tcPr>
          <w:p w:rsidR="00E008FA" w:rsidRPr="00E7076C" w:rsidRDefault="00E008FA" w:rsidP="00C77826">
            <w:pPr>
              <w:jc w:val="center"/>
              <w:rPr>
                <w:sz w:val="22"/>
                <w:szCs w:val="22"/>
              </w:rPr>
            </w:pPr>
          </w:p>
        </w:tc>
        <w:tc>
          <w:tcPr>
            <w:tcW w:w="1143" w:type="dxa"/>
            <w:tcBorders>
              <w:top w:val="single" w:sz="6" w:space="0" w:color="000000"/>
              <w:left w:val="single" w:sz="6" w:space="0" w:color="000000"/>
              <w:bottom w:val="single" w:sz="6" w:space="0" w:color="000000"/>
              <w:right w:val="single" w:sz="6" w:space="0" w:color="000000"/>
            </w:tcBorders>
          </w:tcPr>
          <w:p w:rsidR="00E008FA" w:rsidRPr="00E7076C" w:rsidRDefault="00E008FA" w:rsidP="00D4279C">
            <w:pPr>
              <w:jc w:val="center"/>
              <w:rPr>
                <w:sz w:val="22"/>
                <w:szCs w:val="22"/>
              </w:rPr>
            </w:pPr>
            <w:r w:rsidRPr="00E7076C">
              <w:rPr>
                <w:sz w:val="22"/>
                <w:szCs w:val="22"/>
              </w:rPr>
              <w:t>квітень</w:t>
            </w:r>
          </w:p>
        </w:tc>
        <w:tc>
          <w:tcPr>
            <w:tcW w:w="1143" w:type="dxa"/>
            <w:tcBorders>
              <w:top w:val="single" w:sz="6" w:space="0" w:color="000000"/>
              <w:left w:val="single" w:sz="6" w:space="0" w:color="000000"/>
              <w:bottom w:val="single" w:sz="6" w:space="0" w:color="000000"/>
              <w:right w:val="single" w:sz="6" w:space="0" w:color="000000"/>
            </w:tcBorders>
            <w:vAlign w:val="center"/>
          </w:tcPr>
          <w:p w:rsidR="00E008FA" w:rsidRPr="00E7076C" w:rsidRDefault="00E008FA" w:rsidP="00AA3607">
            <w:pPr>
              <w:pStyle w:val="ad"/>
              <w:spacing w:before="0" w:after="0"/>
              <w:ind w:right="-1"/>
              <w:jc w:val="center"/>
              <w:rPr>
                <w:sz w:val="22"/>
                <w:szCs w:val="22"/>
                <w:lang w:val="uk-UA"/>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E008FA" w:rsidRPr="00E7076C" w:rsidRDefault="00E008FA" w:rsidP="00D4279C">
            <w:pPr>
              <w:jc w:val="center"/>
              <w:rPr>
                <w:sz w:val="22"/>
                <w:szCs w:val="22"/>
              </w:rPr>
            </w:pPr>
            <w:r w:rsidRPr="00E7076C">
              <w:rPr>
                <w:sz w:val="22"/>
                <w:szCs w:val="22"/>
              </w:rPr>
              <w:t>липень</w:t>
            </w:r>
          </w:p>
        </w:tc>
        <w:tc>
          <w:tcPr>
            <w:tcW w:w="1273" w:type="dxa"/>
            <w:tcBorders>
              <w:top w:val="single" w:sz="6" w:space="0" w:color="000000"/>
              <w:left w:val="single" w:sz="6" w:space="0" w:color="000000"/>
              <w:bottom w:val="single" w:sz="6" w:space="0" w:color="000000"/>
              <w:right w:val="single" w:sz="6" w:space="0" w:color="000000"/>
            </w:tcBorders>
            <w:vAlign w:val="center"/>
          </w:tcPr>
          <w:p w:rsidR="00E008FA" w:rsidRPr="00F53AD7" w:rsidRDefault="00E008FA" w:rsidP="00F53AD7">
            <w:pPr>
              <w:pStyle w:val="ad"/>
              <w:spacing w:before="0" w:after="0"/>
              <w:ind w:right="-1"/>
              <w:rPr>
                <w:sz w:val="22"/>
                <w:szCs w:val="22"/>
                <w:lang w:val="uk-UA"/>
              </w:rPr>
            </w:pPr>
          </w:p>
        </w:tc>
        <w:tc>
          <w:tcPr>
            <w:tcW w:w="1557" w:type="dxa"/>
            <w:tcBorders>
              <w:top w:val="single" w:sz="6" w:space="0" w:color="000000"/>
              <w:left w:val="single" w:sz="6" w:space="0" w:color="000000"/>
              <w:bottom w:val="single" w:sz="6" w:space="0" w:color="000000"/>
              <w:right w:val="single" w:sz="6" w:space="0" w:color="000000"/>
            </w:tcBorders>
            <w:vAlign w:val="center"/>
          </w:tcPr>
          <w:p w:rsidR="00E008FA" w:rsidRPr="00E7076C" w:rsidRDefault="00E008FA" w:rsidP="00D4279C">
            <w:pPr>
              <w:jc w:val="center"/>
              <w:rPr>
                <w:sz w:val="22"/>
                <w:szCs w:val="22"/>
              </w:rPr>
            </w:pPr>
            <w:r w:rsidRPr="00E7076C">
              <w:rPr>
                <w:sz w:val="22"/>
                <w:szCs w:val="22"/>
              </w:rPr>
              <w:t>жовтень</w:t>
            </w:r>
          </w:p>
        </w:tc>
        <w:tc>
          <w:tcPr>
            <w:tcW w:w="1278" w:type="dxa"/>
            <w:tcBorders>
              <w:top w:val="single" w:sz="6" w:space="0" w:color="000000"/>
              <w:left w:val="single" w:sz="6" w:space="0" w:color="000000"/>
              <w:bottom w:val="single" w:sz="6" w:space="0" w:color="000000"/>
              <w:right w:val="single" w:sz="6" w:space="0" w:color="000000"/>
            </w:tcBorders>
            <w:vAlign w:val="center"/>
          </w:tcPr>
          <w:p w:rsidR="00E008FA" w:rsidRPr="00E7076C" w:rsidRDefault="00E008FA" w:rsidP="00AA3607">
            <w:pPr>
              <w:pStyle w:val="ad"/>
              <w:spacing w:before="0" w:after="0"/>
              <w:ind w:right="-1"/>
              <w:jc w:val="center"/>
              <w:rPr>
                <w:sz w:val="22"/>
                <w:szCs w:val="22"/>
                <w:lang w:val="uk-UA"/>
              </w:rPr>
            </w:pPr>
          </w:p>
        </w:tc>
      </w:tr>
      <w:tr w:rsidR="00E008FA" w:rsidRPr="00E7076C" w:rsidTr="00B80595">
        <w:trPr>
          <w:trHeight w:val="298"/>
          <w:jc w:val="center"/>
        </w:trPr>
        <w:tc>
          <w:tcPr>
            <w:tcW w:w="1143" w:type="dxa"/>
            <w:tcBorders>
              <w:top w:val="single" w:sz="6" w:space="0" w:color="000000"/>
              <w:left w:val="single" w:sz="6" w:space="0" w:color="000000"/>
              <w:bottom w:val="single" w:sz="6" w:space="0" w:color="000000"/>
              <w:right w:val="single" w:sz="6" w:space="0" w:color="000000"/>
            </w:tcBorders>
            <w:vAlign w:val="center"/>
          </w:tcPr>
          <w:p w:rsidR="00E008FA" w:rsidRPr="00E7076C" w:rsidRDefault="00E008FA" w:rsidP="00C84E36">
            <w:pPr>
              <w:jc w:val="center"/>
              <w:rPr>
                <w:sz w:val="22"/>
                <w:szCs w:val="22"/>
              </w:rPr>
            </w:pPr>
            <w:r w:rsidRPr="00E7076C">
              <w:rPr>
                <w:sz w:val="22"/>
                <w:szCs w:val="22"/>
              </w:rPr>
              <w:t>лютий</w:t>
            </w:r>
          </w:p>
        </w:tc>
        <w:tc>
          <w:tcPr>
            <w:tcW w:w="1143" w:type="dxa"/>
            <w:tcBorders>
              <w:top w:val="single" w:sz="6" w:space="0" w:color="000000"/>
              <w:left w:val="single" w:sz="6" w:space="0" w:color="000000"/>
              <w:bottom w:val="single" w:sz="6" w:space="0" w:color="000000"/>
              <w:right w:val="single" w:sz="6" w:space="0" w:color="000000"/>
            </w:tcBorders>
          </w:tcPr>
          <w:p w:rsidR="00E008FA" w:rsidRPr="00E7076C" w:rsidRDefault="00E008FA" w:rsidP="00C77826">
            <w:pPr>
              <w:jc w:val="center"/>
              <w:rPr>
                <w:sz w:val="22"/>
                <w:szCs w:val="22"/>
              </w:rPr>
            </w:pPr>
          </w:p>
        </w:tc>
        <w:tc>
          <w:tcPr>
            <w:tcW w:w="1143" w:type="dxa"/>
            <w:tcBorders>
              <w:top w:val="single" w:sz="6" w:space="0" w:color="000000"/>
              <w:left w:val="single" w:sz="6" w:space="0" w:color="000000"/>
              <w:bottom w:val="single" w:sz="6" w:space="0" w:color="000000"/>
              <w:right w:val="single" w:sz="6" w:space="0" w:color="000000"/>
            </w:tcBorders>
          </w:tcPr>
          <w:p w:rsidR="00E008FA" w:rsidRPr="00E7076C" w:rsidRDefault="00E008FA" w:rsidP="00D4279C">
            <w:pPr>
              <w:jc w:val="center"/>
              <w:rPr>
                <w:sz w:val="22"/>
                <w:szCs w:val="22"/>
              </w:rPr>
            </w:pPr>
            <w:r w:rsidRPr="00E7076C">
              <w:rPr>
                <w:sz w:val="22"/>
                <w:szCs w:val="22"/>
              </w:rPr>
              <w:t>травень</w:t>
            </w:r>
          </w:p>
        </w:tc>
        <w:tc>
          <w:tcPr>
            <w:tcW w:w="1143" w:type="dxa"/>
            <w:tcBorders>
              <w:top w:val="single" w:sz="6" w:space="0" w:color="000000"/>
              <w:left w:val="single" w:sz="6" w:space="0" w:color="000000"/>
              <w:bottom w:val="single" w:sz="6" w:space="0" w:color="000000"/>
              <w:right w:val="single" w:sz="6" w:space="0" w:color="000000"/>
            </w:tcBorders>
            <w:vAlign w:val="center"/>
          </w:tcPr>
          <w:p w:rsidR="00E008FA" w:rsidRPr="00F53AD7" w:rsidRDefault="00E008FA" w:rsidP="00AA3607">
            <w:pPr>
              <w:pStyle w:val="ad"/>
              <w:spacing w:before="0" w:after="0"/>
              <w:ind w:right="-1"/>
              <w:jc w:val="center"/>
              <w:rPr>
                <w:sz w:val="22"/>
                <w:szCs w:val="22"/>
                <w:lang w:val="uk-UA"/>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E008FA" w:rsidRPr="00E7076C" w:rsidRDefault="00E008FA" w:rsidP="00D4279C">
            <w:pPr>
              <w:jc w:val="center"/>
              <w:rPr>
                <w:sz w:val="22"/>
                <w:szCs w:val="22"/>
              </w:rPr>
            </w:pPr>
            <w:r w:rsidRPr="00E7076C">
              <w:rPr>
                <w:sz w:val="22"/>
                <w:szCs w:val="22"/>
              </w:rPr>
              <w:t>серпень</w:t>
            </w:r>
          </w:p>
        </w:tc>
        <w:tc>
          <w:tcPr>
            <w:tcW w:w="1273" w:type="dxa"/>
            <w:tcBorders>
              <w:top w:val="single" w:sz="6" w:space="0" w:color="000000"/>
              <w:left w:val="single" w:sz="6" w:space="0" w:color="000000"/>
              <w:bottom w:val="single" w:sz="6" w:space="0" w:color="000000"/>
              <w:right w:val="single" w:sz="6" w:space="0" w:color="000000"/>
            </w:tcBorders>
            <w:vAlign w:val="center"/>
          </w:tcPr>
          <w:p w:rsidR="00E008FA" w:rsidRPr="00F53AD7" w:rsidRDefault="00E008FA" w:rsidP="00AA3607">
            <w:pPr>
              <w:pStyle w:val="ad"/>
              <w:spacing w:before="0" w:after="0"/>
              <w:ind w:right="-1"/>
              <w:jc w:val="center"/>
              <w:rPr>
                <w:sz w:val="22"/>
                <w:szCs w:val="22"/>
                <w:lang w:val="uk-UA"/>
              </w:rPr>
            </w:pPr>
          </w:p>
        </w:tc>
        <w:tc>
          <w:tcPr>
            <w:tcW w:w="1557" w:type="dxa"/>
            <w:tcBorders>
              <w:top w:val="single" w:sz="6" w:space="0" w:color="000000"/>
              <w:left w:val="single" w:sz="6" w:space="0" w:color="000000"/>
              <w:bottom w:val="single" w:sz="6" w:space="0" w:color="000000"/>
              <w:right w:val="single" w:sz="6" w:space="0" w:color="000000"/>
            </w:tcBorders>
            <w:vAlign w:val="center"/>
          </w:tcPr>
          <w:p w:rsidR="00E008FA" w:rsidRPr="00E7076C" w:rsidRDefault="00E008FA" w:rsidP="00D4279C">
            <w:pPr>
              <w:jc w:val="center"/>
              <w:rPr>
                <w:sz w:val="22"/>
                <w:szCs w:val="22"/>
              </w:rPr>
            </w:pPr>
            <w:r w:rsidRPr="00E7076C">
              <w:rPr>
                <w:sz w:val="22"/>
                <w:szCs w:val="22"/>
              </w:rPr>
              <w:t>листопад</w:t>
            </w:r>
          </w:p>
        </w:tc>
        <w:tc>
          <w:tcPr>
            <w:tcW w:w="1278" w:type="dxa"/>
            <w:tcBorders>
              <w:top w:val="single" w:sz="6" w:space="0" w:color="000000"/>
              <w:left w:val="single" w:sz="6" w:space="0" w:color="000000"/>
              <w:bottom w:val="single" w:sz="6" w:space="0" w:color="000000"/>
              <w:right w:val="single" w:sz="6" w:space="0" w:color="000000"/>
            </w:tcBorders>
            <w:vAlign w:val="center"/>
          </w:tcPr>
          <w:p w:rsidR="00E008FA" w:rsidRPr="00E7076C" w:rsidRDefault="00E008FA" w:rsidP="00AA3607">
            <w:pPr>
              <w:pStyle w:val="ad"/>
              <w:spacing w:before="0" w:after="0"/>
              <w:ind w:right="-1"/>
              <w:jc w:val="center"/>
              <w:rPr>
                <w:sz w:val="22"/>
                <w:szCs w:val="22"/>
                <w:lang w:val="uk-UA"/>
              </w:rPr>
            </w:pPr>
          </w:p>
        </w:tc>
      </w:tr>
      <w:tr w:rsidR="00E008FA" w:rsidRPr="00E7076C" w:rsidTr="009F0273">
        <w:trPr>
          <w:trHeight w:val="298"/>
          <w:jc w:val="center"/>
        </w:trPr>
        <w:tc>
          <w:tcPr>
            <w:tcW w:w="1143" w:type="dxa"/>
            <w:tcBorders>
              <w:top w:val="single" w:sz="6" w:space="0" w:color="000000"/>
              <w:left w:val="single" w:sz="6" w:space="0" w:color="000000"/>
              <w:bottom w:val="single" w:sz="6" w:space="0" w:color="000000"/>
              <w:right w:val="single" w:sz="6" w:space="0" w:color="000000"/>
            </w:tcBorders>
            <w:vAlign w:val="center"/>
          </w:tcPr>
          <w:p w:rsidR="00E008FA" w:rsidRPr="00E7076C" w:rsidRDefault="00E008FA" w:rsidP="00C84E36">
            <w:pPr>
              <w:jc w:val="center"/>
              <w:rPr>
                <w:sz w:val="22"/>
                <w:szCs w:val="22"/>
              </w:rPr>
            </w:pPr>
            <w:r w:rsidRPr="00E7076C">
              <w:rPr>
                <w:sz w:val="22"/>
                <w:szCs w:val="22"/>
              </w:rPr>
              <w:t>березень</w:t>
            </w:r>
          </w:p>
        </w:tc>
        <w:tc>
          <w:tcPr>
            <w:tcW w:w="1143" w:type="dxa"/>
            <w:tcBorders>
              <w:top w:val="single" w:sz="6" w:space="0" w:color="000000"/>
              <w:left w:val="single" w:sz="6" w:space="0" w:color="000000"/>
              <w:bottom w:val="single" w:sz="6" w:space="0" w:color="000000"/>
              <w:right w:val="single" w:sz="6" w:space="0" w:color="000000"/>
            </w:tcBorders>
          </w:tcPr>
          <w:p w:rsidR="00E008FA" w:rsidRPr="00E7076C" w:rsidRDefault="00E008FA" w:rsidP="003755F4">
            <w:pPr>
              <w:jc w:val="center"/>
              <w:rPr>
                <w:sz w:val="22"/>
                <w:szCs w:val="22"/>
              </w:rPr>
            </w:pPr>
          </w:p>
        </w:tc>
        <w:tc>
          <w:tcPr>
            <w:tcW w:w="1143" w:type="dxa"/>
            <w:tcBorders>
              <w:top w:val="single" w:sz="6" w:space="0" w:color="000000"/>
              <w:left w:val="single" w:sz="6" w:space="0" w:color="000000"/>
              <w:bottom w:val="single" w:sz="6" w:space="0" w:color="000000"/>
              <w:right w:val="single" w:sz="6" w:space="0" w:color="000000"/>
            </w:tcBorders>
          </w:tcPr>
          <w:p w:rsidR="00E008FA" w:rsidRPr="00E7076C" w:rsidRDefault="00E008FA" w:rsidP="00D4279C">
            <w:pPr>
              <w:jc w:val="center"/>
              <w:rPr>
                <w:sz w:val="22"/>
                <w:szCs w:val="22"/>
              </w:rPr>
            </w:pPr>
            <w:r w:rsidRPr="00E7076C">
              <w:rPr>
                <w:sz w:val="22"/>
                <w:szCs w:val="22"/>
              </w:rPr>
              <w:t>червень</w:t>
            </w:r>
          </w:p>
        </w:tc>
        <w:tc>
          <w:tcPr>
            <w:tcW w:w="1143" w:type="dxa"/>
            <w:tcBorders>
              <w:top w:val="single" w:sz="6" w:space="0" w:color="000000"/>
              <w:left w:val="single" w:sz="6" w:space="0" w:color="000000"/>
              <w:bottom w:val="single" w:sz="6" w:space="0" w:color="000000"/>
              <w:right w:val="single" w:sz="6" w:space="0" w:color="000000"/>
            </w:tcBorders>
            <w:vAlign w:val="center"/>
          </w:tcPr>
          <w:p w:rsidR="00E008FA" w:rsidRPr="00F53AD7" w:rsidRDefault="00E008FA" w:rsidP="00AA3607">
            <w:pPr>
              <w:pStyle w:val="ad"/>
              <w:spacing w:before="0" w:after="0"/>
              <w:ind w:right="-1"/>
              <w:jc w:val="center"/>
              <w:rPr>
                <w:sz w:val="22"/>
                <w:szCs w:val="22"/>
                <w:lang w:val="uk-UA"/>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E008FA" w:rsidRPr="00E7076C" w:rsidRDefault="00E008FA" w:rsidP="00D4279C">
            <w:pPr>
              <w:jc w:val="center"/>
              <w:rPr>
                <w:sz w:val="22"/>
                <w:szCs w:val="22"/>
              </w:rPr>
            </w:pPr>
            <w:r w:rsidRPr="00E7076C">
              <w:rPr>
                <w:sz w:val="22"/>
                <w:szCs w:val="22"/>
              </w:rPr>
              <w:t>вересень</w:t>
            </w:r>
          </w:p>
        </w:tc>
        <w:tc>
          <w:tcPr>
            <w:tcW w:w="1273" w:type="dxa"/>
            <w:tcBorders>
              <w:top w:val="single" w:sz="6" w:space="0" w:color="000000"/>
              <w:left w:val="single" w:sz="6" w:space="0" w:color="000000"/>
              <w:bottom w:val="single" w:sz="6" w:space="0" w:color="000000"/>
              <w:right w:val="single" w:sz="6" w:space="0" w:color="000000"/>
            </w:tcBorders>
            <w:vAlign w:val="center"/>
          </w:tcPr>
          <w:p w:rsidR="00E008FA" w:rsidRPr="00F53AD7" w:rsidRDefault="00E008FA" w:rsidP="00AA3607">
            <w:pPr>
              <w:pStyle w:val="ad"/>
              <w:spacing w:before="0" w:after="0"/>
              <w:ind w:right="-1"/>
              <w:jc w:val="center"/>
              <w:rPr>
                <w:sz w:val="22"/>
                <w:szCs w:val="22"/>
                <w:lang w:val="uk-UA"/>
              </w:rPr>
            </w:pPr>
          </w:p>
        </w:tc>
        <w:tc>
          <w:tcPr>
            <w:tcW w:w="1557" w:type="dxa"/>
            <w:tcBorders>
              <w:top w:val="single" w:sz="6" w:space="0" w:color="000000"/>
              <w:left w:val="single" w:sz="6" w:space="0" w:color="000000"/>
              <w:bottom w:val="single" w:sz="6" w:space="0" w:color="000000"/>
              <w:right w:val="single" w:sz="6" w:space="0" w:color="000000"/>
            </w:tcBorders>
            <w:vAlign w:val="center"/>
          </w:tcPr>
          <w:p w:rsidR="00E008FA" w:rsidRPr="00E7076C" w:rsidRDefault="00E008FA" w:rsidP="00D4279C">
            <w:pPr>
              <w:jc w:val="center"/>
              <w:rPr>
                <w:sz w:val="22"/>
                <w:szCs w:val="22"/>
              </w:rPr>
            </w:pPr>
            <w:r w:rsidRPr="00E7076C">
              <w:rPr>
                <w:sz w:val="22"/>
                <w:szCs w:val="22"/>
              </w:rPr>
              <w:t>грудень</w:t>
            </w:r>
          </w:p>
        </w:tc>
        <w:tc>
          <w:tcPr>
            <w:tcW w:w="1278" w:type="dxa"/>
            <w:tcBorders>
              <w:top w:val="single" w:sz="6" w:space="0" w:color="000000"/>
              <w:left w:val="single" w:sz="6" w:space="0" w:color="000000"/>
              <w:bottom w:val="single" w:sz="6" w:space="0" w:color="000000"/>
              <w:right w:val="single" w:sz="6" w:space="0" w:color="000000"/>
            </w:tcBorders>
            <w:vAlign w:val="center"/>
          </w:tcPr>
          <w:p w:rsidR="00E008FA" w:rsidRPr="00E7076C" w:rsidRDefault="00E008FA" w:rsidP="00AA3607">
            <w:pPr>
              <w:pStyle w:val="ad"/>
              <w:spacing w:before="0" w:after="0"/>
              <w:ind w:right="-1"/>
              <w:jc w:val="center"/>
              <w:rPr>
                <w:sz w:val="22"/>
                <w:szCs w:val="22"/>
                <w:lang w:val="uk-UA"/>
              </w:rPr>
            </w:pPr>
          </w:p>
        </w:tc>
      </w:tr>
      <w:tr w:rsidR="00254E58" w:rsidRPr="00E7076C" w:rsidTr="009F0273">
        <w:trPr>
          <w:trHeight w:val="298"/>
          <w:jc w:val="center"/>
        </w:trPr>
        <w:tc>
          <w:tcPr>
            <w:tcW w:w="1143" w:type="dxa"/>
            <w:tcBorders>
              <w:top w:val="single" w:sz="6" w:space="0" w:color="000000"/>
              <w:left w:val="single" w:sz="6" w:space="0" w:color="000000"/>
              <w:bottom w:val="single" w:sz="6" w:space="0" w:color="000000"/>
              <w:right w:val="single" w:sz="6" w:space="0" w:color="000000"/>
            </w:tcBorders>
            <w:vAlign w:val="center"/>
          </w:tcPr>
          <w:p w:rsidR="00655559" w:rsidRPr="00E7076C" w:rsidRDefault="00655559" w:rsidP="00655559">
            <w:pPr>
              <w:jc w:val="center"/>
              <w:rPr>
                <w:b/>
                <w:sz w:val="22"/>
                <w:szCs w:val="22"/>
              </w:rPr>
            </w:pPr>
            <w:r w:rsidRPr="00E7076C">
              <w:rPr>
                <w:b/>
                <w:sz w:val="22"/>
                <w:szCs w:val="22"/>
              </w:rPr>
              <w:t>I кв.</w:t>
            </w:r>
          </w:p>
        </w:tc>
        <w:tc>
          <w:tcPr>
            <w:tcW w:w="1143" w:type="dxa"/>
            <w:tcBorders>
              <w:top w:val="single" w:sz="6" w:space="0" w:color="000000"/>
              <w:left w:val="single" w:sz="6" w:space="0" w:color="000000"/>
              <w:bottom w:val="single" w:sz="6" w:space="0" w:color="000000"/>
              <w:right w:val="single" w:sz="6" w:space="0" w:color="000000"/>
            </w:tcBorders>
          </w:tcPr>
          <w:p w:rsidR="00655559" w:rsidRPr="00E7076C" w:rsidRDefault="00655559" w:rsidP="00BE7881">
            <w:pPr>
              <w:jc w:val="center"/>
              <w:rPr>
                <w:b/>
                <w:sz w:val="22"/>
                <w:szCs w:val="22"/>
              </w:rPr>
            </w:pPr>
          </w:p>
        </w:tc>
        <w:tc>
          <w:tcPr>
            <w:tcW w:w="1143" w:type="dxa"/>
            <w:tcBorders>
              <w:top w:val="single" w:sz="6" w:space="0" w:color="000000"/>
              <w:left w:val="single" w:sz="6" w:space="0" w:color="000000"/>
              <w:bottom w:val="single" w:sz="6" w:space="0" w:color="000000"/>
              <w:right w:val="single" w:sz="6" w:space="0" w:color="000000"/>
            </w:tcBorders>
          </w:tcPr>
          <w:p w:rsidR="00655559" w:rsidRPr="00E7076C" w:rsidRDefault="00655559" w:rsidP="00350517">
            <w:pPr>
              <w:ind w:firstLine="107"/>
              <w:jc w:val="center"/>
              <w:rPr>
                <w:b/>
                <w:sz w:val="22"/>
                <w:szCs w:val="22"/>
              </w:rPr>
            </w:pPr>
            <w:r w:rsidRPr="00E7076C">
              <w:rPr>
                <w:b/>
                <w:sz w:val="22"/>
                <w:szCs w:val="22"/>
              </w:rPr>
              <w:t>II кв.</w:t>
            </w:r>
          </w:p>
        </w:tc>
        <w:tc>
          <w:tcPr>
            <w:tcW w:w="1143" w:type="dxa"/>
            <w:tcBorders>
              <w:top w:val="single" w:sz="6" w:space="0" w:color="000000"/>
              <w:left w:val="single" w:sz="6" w:space="0" w:color="000000"/>
              <w:bottom w:val="single" w:sz="6" w:space="0" w:color="000000"/>
              <w:right w:val="single" w:sz="6" w:space="0" w:color="000000"/>
            </w:tcBorders>
            <w:vAlign w:val="center"/>
          </w:tcPr>
          <w:p w:rsidR="00655559" w:rsidRPr="00F53AD7" w:rsidRDefault="00655559" w:rsidP="00C77826">
            <w:pPr>
              <w:jc w:val="center"/>
              <w:rPr>
                <w:b/>
                <w:sz w:val="22"/>
                <w:szCs w:val="22"/>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655559" w:rsidRPr="00E7076C" w:rsidRDefault="00655559" w:rsidP="00D4279C">
            <w:pPr>
              <w:jc w:val="center"/>
              <w:rPr>
                <w:b/>
                <w:sz w:val="22"/>
                <w:szCs w:val="22"/>
              </w:rPr>
            </w:pPr>
            <w:r w:rsidRPr="00E7076C">
              <w:rPr>
                <w:b/>
                <w:sz w:val="22"/>
                <w:szCs w:val="22"/>
              </w:rPr>
              <w:t>III кв.</w:t>
            </w:r>
          </w:p>
        </w:tc>
        <w:tc>
          <w:tcPr>
            <w:tcW w:w="1273" w:type="dxa"/>
            <w:tcBorders>
              <w:top w:val="single" w:sz="6" w:space="0" w:color="000000"/>
              <w:left w:val="single" w:sz="6" w:space="0" w:color="000000"/>
              <w:bottom w:val="single" w:sz="6" w:space="0" w:color="000000"/>
              <w:right w:val="single" w:sz="6" w:space="0" w:color="000000"/>
            </w:tcBorders>
            <w:vAlign w:val="center"/>
          </w:tcPr>
          <w:p w:rsidR="00655559" w:rsidRPr="00F53AD7" w:rsidRDefault="00655559" w:rsidP="00E46EC2">
            <w:pPr>
              <w:ind w:firstLine="74"/>
              <w:jc w:val="center"/>
              <w:rPr>
                <w:b/>
                <w:sz w:val="22"/>
                <w:szCs w:val="22"/>
              </w:rPr>
            </w:pPr>
          </w:p>
        </w:tc>
        <w:tc>
          <w:tcPr>
            <w:tcW w:w="1557" w:type="dxa"/>
            <w:tcBorders>
              <w:top w:val="single" w:sz="6" w:space="0" w:color="000000"/>
              <w:left w:val="single" w:sz="6" w:space="0" w:color="000000"/>
              <w:bottom w:val="single" w:sz="6" w:space="0" w:color="000000"/>
              <w:right w:val="single" w:sz="6" w:space="0" w:color="000000"/>
            </w:tcBorders>
            <w:vAlign w:val="center"/>
          </w:tcPr>
          <w:p w:rsidR="00655559" w:rsidRPr="00E7076C" w:rsidRDefault="00655559" w:rsidP="00D4279C">
            <w:pPr>
              <w:jc w:val="center"/>
              <w:rPr>
                <w:b/>
                <w:sz w:val="22"/>
                <w:szCs w:val="22"/>
              </w:rPr>
            </w:pPr>
            <w:r w:rsidRPr="00E7076C">
              <w:rPr>
                <w:b/>
                <w:sz w:val="22"/>
                <w:szCs w:val="22"/>
              </w:rPr>
              <w:t>IV кв.</w:t>
            </w:r>
          </w:p>
        </w:tc>
        <w:tc>
          <w:tcPr>
            <w:tcW w:w="1278" w:type="dxa"/>
            <w:tcBorders>
              <w:top w:val="single" w:sz="6" w:space="0" w:color="000000"/>
              <w:left w:val="single" w:sz="6" w:space="0" w:color="000000"/>
              <w:bottom w:val="single" w:sz="6" w:space="0" w:color="000000"/>
              <w:right w:val="single" w:sz="6" w:space="0" w:color="000000"/>
            </w:tcBorders>
            <w:vAlign w:val="center"/>
          </w:tcPr>
          <w:p w:rsidR="00655559" w:rsidRPr="00F53AD7" w:rsidRDefault="00655559" w:rsidP="00E46EC2">
            <w:pPr>
              <w:ind w:firstLine="36"/>
              <w:jc w:val="center"/>
              <w:rPr>
                <w:b/>
                <w:sz w:val="22"/>
                <w:szCs w:val="22"/>
              </w:rPr>
            </w:pPr>
          </w:p>
        </w:tc>
      </w:tr>
    </w:tbl>
    <w:p w:rsidR="00411E09" w:rsidRDefault="00411E09" w:rsidP="009C6CBD">
      <w:pPr>
        <w:ind w:firstLine="540"/>
        <w:jc w:val="both"/>
        <w:rPr>
          <w:sz w:val="22"/>
          <w:szCs w:val="22"/>
        </w:rPr>
      </w:pPr>
    </w:p>
    <w:p w:rsidR="007805A0" w:rsidRPr="00787DBA" w:rsidRDefault="00715816" w:rsidP="009C6CBD">
      <w:pPr>
        <w:ind w:firstLine="540"/>
        <w:jc w:val="both"/>
        <w:rPr>
          <w:b/>
          <w:sz w:val="22"/>
          <w:szCs w:val="22"/>
        </w:rPr>
      </w:pPr>
      <w:r>
        <w:rPr>
          <w:b/>
          <w:sz w:val="22"/>
          <w:szCs w:val="22"/>
        </w:rPr>
        <w:t>20</w:t>
      </w:r>
      <w:r>
        <w:rPr>
          <w:b/>
          <w:sz w:val="22"/>
          <w:szCs w:val="22"/>
          <w:lang w:val="en-US"/>
        </w:rPr>
        <w:t>___</w:t>
      </w:r>
      <w:r w:rsidR="007805A0" w:rsidRPr="00787DBA">
        <w:rPr>
          <w:b/>
          <w:sz w:val="22"/>
          <w:szCs w:val="22"/>
        </w:rPr>
        <w:t xml:space="preserve"> рік</w:t>
      </w:r>
    </w:p>
    <w:tbl>
      <w:tblPr>
        <w:tblStyle w:val="af7"/>
        <w:tblW w:w="9991" w:type="dxa"/>
        <w:tblLook w:val="04A0" w:firstRow="1" w:lastRow="0" w:firstColumn="1" w:lastColumn="0" w:noHBand="0" w:noVBand="1"/>
      </w:tblPr>
      <w:tblGrid>
        <w:gridCol w:w="1101"/>
        <w:gridCol w:w="1134"/>
        <w:gridCol w:w="1134"/>
        <w:gridCol w:w="1134"/>
        <w:gridCol w:w="1417"/>
        <w:gridCol w:w="1276"/>
        <w:gridCol w:w="1546"/>
        <w:gridCol w:w="1249"/>
      </w:tblGrid>
      <w:tr w:rsidR="00157C8B" w:rsidTr="00241D08">
        <w:trPr>
          <w:trHeight w:val="348"/>
        </w:trPr>
        <w:tc>
          <w:tcPr>
            <w:tcW w:w="1101" w:type="dxa"/>
          </w:tcPr>
          <w:p w:rsidR="00157C8B" w:rsidRPr="00241D08" w:rsidRDefault="00241D08" w:rsidP="009C6CBD">
            <w:pPr>
              <w:jc w:val="both"/>
              <w:rPr>
                <w:b/>
                <w:sz w:val="22"/>
                <w:szCs w:val="22"/>
              </w:rPr>
            </w:pPr>
            <w:r w:rsidRPr="00241D08">
              <w:rPr>
                <w:b/>
                <w:sz w:val="22"/>
                <w:szCs w:val="22"/>
              </w:rPr>
              <w:t>Місяць</w:t>
            </w:r>
          </w:p>
        </w:tc>
        <w:tc>
          <w:tcPr>
            <w:tcW w:w="1134" w:type="dxa"/>
          </w:tcPr>
          <w:p w:rsidR="00157C8B" w:rsidRPr="00DE334C" w:rsidRDefault="00DE334C" w:rsidP="009C6CBD">
            <w:pPr>
              <w:jc w:val="both"/>
              <w:rPr>
                <w:b/>
                <w:sz w:val="22"/>
                <w:szCs w:val="22"/>
                <w:lang w:val="ru-RU"/>
              </w:rPr>
            </w:pPr>
            <w:proofErr w:type="spellStart"/>
            <w:r w:rsidRPr="00DE334C">
              <w:rPr>
                <w:b/>
                <w:sz w:val="22"/>
                <w:szCs w:val="22"/>
                <w:lang w:val="ru-RU"/>
              </w:rPr>
              <w:t>Обсяг</w:t>
            </w:r>
            <w:proofErr w:type="spellEnd"/>
          </w:p>
        </w:tc>
        <w:tc>
          <w:tcPr>
            <w:tcW w:w="1134" w:type="dxa"/>
          </w:tcPr>
          <w:p w:rsidR="00157C8B" w:rsidRPr="00DE334C" w:rsidRDefault="00DE334C" w:rsidP="009C6CBD">
            <w:pPr>
              <w:jc w:val="both"/>
              <w:rPr>
                <w:b/>
                <w:sz w:val="22"/>
                <w:szCs w:val="22"/>
              </w:rPr>
            </w:pPr>
            <w:r w:rsidRPr="00DE334C">
              <w:rPr>
                <w:b/>
                <w:sz w:val="22"/>
                <w:szCs w:val="22"/>
                <w:lang w:val="ru-RU"/>
              </w:rPr>
              <w:t>М</w:t>
            </w:r>
            <w:proofErr w:type="spellStart"/>
            <w:r w:rsidRPr="00DE334C">
              <w:rPr>
                <w:b/>
                <w:sz w:val="22"/>
                <w:szCs w:val="22"/>
              </w:rPr>
              <w:t>ісяць</w:t>
            </w:r>
            <w:proofErr w:type="spellEnd"/>
          </w:p>
        </w:tc>
        <w:tc>
          <w:tcPr>
            <w:tcW w:w="1134" w:type="dxa"/>
          </w:tcPr>
          <w:p w:rsidR="00157C8B" w:rsidRPr="00DE334C" w:rsidRDefault="00DE334C" w:rsidP="009C6CBD">
            <w:pPr>
              <w:jc w:val="both"/>
              <w:rPr>
                <w:b/>
                <w:sz w:val="22"/>
                <w:szCs w:val="22"/>
              </w:rPr>
            </w:pPr>
            <w:r w:rsidRPr="00DE334C">
              <w:rPr>
                <w:b/>
                <w:sz w:val="22"/>
                <w:szCs w:val="22"/>
              </w:rPr>
              <w:t>Обсяг</w:t>
            </w:r>
          </w:p>
        </w:tc>
        <w:tc>
          <w:tcPr>
            <w:tcW w:w="1417" w:type="dxa"/>
          </w:tcPr>
          <w:p w:rsidR="00157C8B" w:rsidRPr="00DE334C" w:rsidRDefault="00DE334C" w:rsidP="009C6CBD">
            <w:pPr>
              <w:jc w:val="both"/>
              <w:rPr>
                <w:b/>
                <w:sz w:val="22"/>
                <w:szCs w:val="22"/>
              </w:rPr>
            </w:pPr>
            <w:r w:rsidRPr="00DE334C">
              <w:rPr>
                <w:b/>
                <w:sz w:val="22"/>
                <w:szCs w:val="22"/>
              </w:rPr>
              <w:t>Місяць</w:t>
            </w:r>
          </w:p>
        </w:tc>
        <w:tc>
          <w:tcPr>
            <w:tcW w:w="1276" w:type="dxa"/>
          </w:tcPr>
          <w:p w:rsidR="00157C8B" w:rsidRPr="00DE334C" w:rsidRDefault="00DE334C" w:rsidP="009C6CBD">
            <w:pPr>
              <w:jc w:val="both"/>
              <w:rPr>
                <w:b/>
                <w:sz w:val="22"/>
                <w:szCs w:val="22"/>
              </w:rPr>
            </w:pPr>
            <w:r w:rsidRPr="00DE334C">
              <w:rPr>
                <w:b/>
                <w:sz w:val="22"/>
                <w:szCs w:val="22"/>
              </w:rPr>
              <w:t>Обсяг</w:t>
            </w:r>
          </w:p>
        </w:tc>
        <w:tc>
          <w:tcPr>
            <w:tcW w:w="1546" w:type="dxa"/>
          </w:tcPr>
          <w:p w:rsidR="00157C8B" w:rsidRPr="00DE334C" w:rsidRDefault="00DE334C" w:rsidP="009C6CBD">
            <w:pPr>
              <w:jc w:val="both"/>
              <w:rPr>
                <w:b/>
                <w:sz w:val="22"/>
                <w:szCs w:val="22"/>
              </w:rPr>
            </w:pPr>
            <w:r w:rsidRPr="00DE334C">
              <w:rPr>
                <w:b/>
                <w:sz w:val="22"/>
                <w:szCs w:val="22"/>
              </w:rPr>
              <w:t>Місяць</w:t>
            </w:r>
          </w:p>
        </w:tc>
        <w:tc>
          <w:tcPr>
            <w:tcW w:w="1249" w:type="dxa"/>
          </w:tcPr>
          <w:p w:rsidR="00157C8B" w:rsidRPr="00DE334C" w:rsidRDefault="00DE334C" w:rsidP="00DE334C">
            <w:pPr>
              <w:jc w:val="both"/>
              <w:rPr>
                <w:b/>
                <w:sz w:val="22"/>
                <w:szCs w:val="22"/>
              </w:rPr>
            </w:pPr>
            <w:r w:rsidRPr="00DE334C">
              <w:rPr>
                <w:b/>
                <w:sz w:val="22"/>
                <w:szCs w:val="22"/>
              </w:rPr>
              <w:t>Обсяг</w:t>
            </w:r>
          </w:p>
        </w:tc>
      </w:tr>
      <w:tr w:rsidR="00157C8B" w:rsidTr="000C68A7">
        <w:trPr>
          <w:trHeight w:val="268"/>
        </w:trPr>
        <w:tc>
          <w:tcPr>
            <w:tcW w:w="1101" w:type="dxa"/>
          </w:tcPr>
          <w:p w:rsidR="00157C8B" w:rsidRDefault="000C68A7" w:rsidP="009C6CBD">
            <w:pPr>
              <w:jc w:val="both"/>
              <w:rPr>
                <w:sz w:val="22"/>
                <w:szCs w:val="22"/>
              </w:rPr>
            </w:pPr>
            <w:r>
              <w:rPr>
                <w:sz w:val="22"/>
                <w:szCs w:val="22"/>
              </w:rPr>
              <w:t>січень</w:t>
            </w:r>
          </w:p>
        </w:tc>
        <w:tc>
          <w:tcPr>
            <w:tcW w:w="1134" w:type="dxa"/>
          </w:tcPr>
          <w:p w:rsidR="00157C8B" w:rsidRDefault="00157C8B" w:rsidP="009C6CBD">
            <w:pPr>
              <w:jc w:val="both"/>
              <w:rPr>
                <w:sz w:val="22"/>
                <w:szCs w:val="22"/>
              </w:rPr>
            </w:pPr>
          </w:p>
        </w:tc>
        <w:tc>
          <w:tcPr>
            <w:tcW w:w="1134" w:type="dxa"/>
          </w:tcPr>
          <w:p w:rsidR="00157C8B" w:rsidRDefault="000C68A7" w:rsidP="009C6CBD">
            <w:pPr>
              <w:jc w:val="both"/>
              <w:rPr>
                <w:sz w:val="22"/>
                <w:szCs w:val="22"/>
              </w:rPr>
            </w:pPr>
            <w:r>
              <w:rPr>
                <w:sz w:val="22"/>
                <w:szCs w:val="22"/>
              </w:rPr>
              <w:t>квітень</w:t>
            </w:r>
          </w:p>
        </w:tc>
        <w:tc>
          <w:tcPr>
            <w:tcW w:w="1134" w:type="dxa"/>
          </w:tcPr>
          <w:p w:rsidR="00157C8B" w:rsidRDefault="00157C8B" w:rsidP="009C6CBD">
            <w:pPr>
              <w:jc w:val="both"/>
              <w:rPr>
                <w:sz w:val="22"/>
                <w:szCs w:val="22"/>
              </w:rPr>
            </w:pPr>
          </w:p>
        </w:tc>
        <w:tc>
          <w:tcPr>
            <w:tcW w:w="1417" w:type="dxa"/>
          </w:tcPr>
          <w:p w:rsidR="00157C8B" w:rsidRDefault="000C68A7" w:rsidP="009C6CBD">
            <w:pPr>
              <w:jc w:val="both"/>
              <w:rPr>
                <w:sz w:val="22"/>
                <w:szCs w:val="22"/>
              </w:rPr>
            </w:pPr>
            <w:r>
              <w:rPr>
                <w:sz w:val="22"/>
                <w:szCs w:val="22"/>
              </w:rPr>
              <w:t>липень</w:t>
            </w:r>
          </w:p>
        </w:tc>
        <w:tc>
          <w:tcPr>
            <w:tcW w:w="1276" w:type="dxa"/>
          </w:tcPr>
          <w:p w:rsidR="00157C8B" w:rsidRDefault="00157C8B" w:rsidP="009C6CBD">
            <w:pPr>
              <w:jc w:val="both"/>
              <w:rPr>
                <w:sz w:val="22"/>
                <w:szCs w:val="22"/>
              </w:rPr>
            </w:pPr>
          </w:p>
        </w:tc>
        <w:tc>
          <w:tcPr>
            <w:tcW w:w="1546" w:type="dxa"/>
          </w:tcPr>
          <w:p w:rsidR="00157C8B" w:rsidRPr="000C68A7" w:rsidRDefault="000C68A7" w:rsidP="009C6CBD">
            <w:pPr>
              <w:jc w:val="both"/>
              <w:rPr>
                <w:sz w:val="22"/>
                <w:szCs w:val="22"/>
                <w:lang w:val="ru-RU"/>
              </w:rPr>
            </w:pPr>
            <w:proofErr w:type="spellStart"/>
            <w:r>
              <w:rPr>
                <w:sz w:val="22"/>
                <w:szCs w:val="22"/>
                <w:lang w:val="ru-RU"/>
              </w:rPr>
              <w:t>жовтень</w:t>
            </w:r>
            <w:proofErr w:type="spellEnd"/>
          </w:p>
        </w:tc>
        <w:tc>
          <w:tcPr>
            <w:tcW w:w="1249" w:type="dxa"/>
          </w:tcPr>
          <w:p w:rsidR="00157C8B" w:rsidRDefault="00157C8B" w:rsidP="009C6CBD">
            <w:pPr>
              <w:jc w:val="both"/>
              <w:rPr>
                <w:sz w:val="22"/>
                <w:szCs w:val="22"/>
              </w:rPr>
            </w:pPr>
          </w:p>
        </w:tc>
      </w:tr>
      <w:tr w:rsidR="00157C8B" w:rsidTr="000C68A7">
        <w:trPr>
          <w:trHeight w:val="273"/>
        </w:trPr>
        <w:tc>
          <w:tcPr>
            <w:tcW w:w="1101" w:type="dxa"/>
          </w:tcPr>
          <w:p w:rsidR="00157C8B" w:rsidRDefault="000C68A7" w:rsidP="009C6CBD">
            <w:pPr>
              <w:jc w:val="both"/>
              <w:rPr>
                <w:sz w:val="22"/>
                <w:szCs w:val="22"/>
              </w:rPr>
            </w:pPr>
            <w:r>
              <w:rPr>
                <w:sz w:val="22"/>
                <w:szCs w:val="22"/>
              </w:rPr>
              <w:t>лютий</w:t>
            </w:r>
          </w:p>
        </w:tc>
        <w:tc>
          <w:tcPr>
            <w:tcW w:w="1134" w:type="dxa"/>
          </w:tcPr>
          <w:p w:rsidR="00157C8B" w:rsidRDefault="00157C8B" w:rsidP="009C6CBD">
            <w:pPr>
              <w:jc w:val="both"/>
              <w:rPr>
                <w:sz w:val="22"/>
                <w:szCs w:val="22"/>
              </w:rPr>
            </w:pPr>
          </w:p>
        </w:tc>
        <w:tc>
          <w:tcPr>
            <w:tcW w:w="1134" w:type="dxa"/>
          </w:tcPr>
          <w:p w:rsidR="00157C8B" w:rsidRDefault="000C68A7" w:rsidP="009C6CBD">
            <w:pPr>
              <w:jc w:val="both"/>
              <w:rPr>
                <w:sz w:val="22"/>
                <w:szCs w:val="22"/>
              </w:rPr>
            </w:pPr>
            <w:r>
              <w:rPr>
                <w:sz w:val="22"/>
                <w:szCs w:val="22"/>
              </w:rPr>
              <w:t>травень</w:t>
            </w:r>
          </w:p>
        </w:tc>
        <w:tc>
          <w:tcPr>
            <w:tcW w:w="1134" w:type="dxa"/>
          </w:tcPr>
          <w:p w:rsidR="00157C8B" w:rsidRDefault="00157C8B" w:rsidP="009C6CBD">
            <w:pPr>
              <w:jc w:val="both"/>
              <w:rPr>
                <w:sz w:val="22"/>
                <w:szCs w:val="22"/>
              </w:rPr>
            </w:pPr>
          </w:p>
        </w:tc>
        <w:tc>
          <w:tcPr>
            <w:tcW w:w="1417" w:type="dxa"/>
          </w:tcPr>
          <w:p w:rsidR="00157C8B" w:rsidRDefault="000C68A7" w:rsidP="009C6CBD">
            <w:pPr>
              <w:jc w:val="both"/>
              <w:rPr>
                <w:sz w:val="22"/>
                <w:szCs w:val="22"/>
              </w:rPr>
            </w:pPr>
            <w:r>
              <w:rPr>
                <w:sz w:val="22"/>
                <w:szCs w:val="22"/>
              </w:rPr>
              <w:t>серпень</w:t>
            </w:r>
          </w:p>
        </w:tc>
        <w:tc>
          <w:tcPr>
            <w:tcW w:w="1276" w:type="dxa"/>
          </w:tcPr>
          <w:p w:rsidR="00157C8B" w:rsidRDefault="00157C8B" w:rsidP="009C6CBD">
            <w:pPr>
              <w:jc w:val="both"/>
              <w:rPr>
                <w:sz w:val="22"/>
                <w:szCs w:val="22"/>
              </w:rPr>
            </w:pPr>
          </w:p>
        </w:tc>
        <w:tc>
          <w:tcPr>
            <w:tcW w:w="1546" w:type="dxa"/>
          </w:tcPr>
          <w:p w:rsidR="00157C8B" w:rsidRPr="000C68A7" w:rsidRDefault="000C68A7" w:rsidP="009C6CBD">
            <w:pPr>
              <w:jc w:val="both"/>
              <w:rPr>
                <w:sz w:val="22"/>
                <w:szCs w:val="22"/>
                <w:lang w:val="ru-RU"/>
              </w:rPr>
            </w:pPr>
            <w:r>
              <w:rPr>
                <w:sz w:val="22"/>
                <w:szCs w:val="22"/>
                <w:lang w:val="ru-RU"/>
              </w:rPr>
              <w:t>листопад</w:t>
            </w:r>
          </w:p>
        </w:tc>
        <w:tc>
          <w:tcPr>
            <w:tcW w:w="1249" w:type="dxa"/>
          </w:tcPr>
          <w:p w:rsidR="00157C8B" w:rsidRDefault="00157C8B" w:rsidP="009C6CBD">
            <w:pPr>
              <w:jc w:val="both"/>
              <w:rPr>
                <w:sz w:val="22"/>
                <w:szCs w:val="22"/>
              </w:rPr>
            </w:pPr>
          </w:p>
        </w:tc>
      </w:tr>
      <w:tr w:rsidR="00157C8B" w:rsidTr="000C68A7">
        <w:trPr>
          <w:trHeight w:val="280"/>
        </w:trPr>
        <w:tc>
          <w:tcPr>
            <w:tcW w:w="1101" w:type="dxa"/>
          </w:tcPr>
          <w:p w:rsidR="00157C8B" w:rsidRDefault="000C68A7" w:rsidP="009C6CBD">
            <w:pPr>
              <w:jc w:val="both"/>
              <w:rPr>
                <w:sz w:val="22"/>
                <w:szCs w:val="22"/>
              </w:rPr>
            </w:pPr>
            <w:r>
              <w:rPr>
                <w:sz w:val="22"/>
                <w:szCs w:val="22"/>
              </w:rPr>
              <w:t>березень</w:t>
            </w:r>
          </w:p>
        </w:tc>
        <w:tc>
          <w:tcPr>
            <w:tcW w:w="1134" w:type="dxa"/>
          </w:tcPr>
          <w:p w:rsidR="00157C8B" w:rsidRDefault="00157C8B" w:rsidP="009C6CBD">
            <w:pPr>
              <w:jc w:val="both"/>
              <w:rPr>
                <w:sz w:val="22"/>
                <w:szCs w:val="22"/>
              </w:rPr>
            </w:pPr>
          </w:p>
        </w:tc>
        <w:tc>
          <w:tcPr>
            <w:tcW w:w="1134" w:type="dxa"/>
          </w:tcPr>
          <w:p w:rsidR="00157C8B" w:rsidRDefault="000C68A7" w:rsidP="009C6CBD">
            <w:pPr>
              <w:jc w:val="both"/>
              <w:rPr>
                <w:sz w:val="22"/>
                <w:szCs w:val="22"/>
              </w:rPr>
            </w:pPr>
            <w:r>
              <w:rPr>
                <w:sz w:val="22"/>
                <w:szCs w:val="22"/>
              </w:rPr>
              <w:t>червень</w:t>
            </w:r>
          </w:p>
        </w:tc>
        <w:tc>
          <w:tcPr>
            <w:tcW w:w="1134" w:type="dxa"/>
          </w:tcPr>
          <w:p w:rsidR="00157C8B" w:rsidRDefault="00157C8B" w:rsidP="009C6CBD">
            <w:pPr>
              <w:jc w:val="both"/>
              <w:rPr>
                <w:sz w:val="22"/>
                <w:szCs w:val="22"/>
              </w:rPr>
            </w:pPr>
          </w:p>
        </w:tc>
        <w:tc>
          <w:tcPr>
            <w:tcW w:w="1417" w:type="dxa"/>
          </w:tcPr>
          <w:p w:rsidR="00157C8B" w:rsidRDefault="000C68A7" w:rsidP="009C6CBD">
            <w:pPr>
              <w:jc w:val="both"/>
              <w:rPr>
                <w:sz w:val="22"/>
                <w:szCs w:val="22"/>
              </w:rPr>
            </w:pPr>
            <w:r>
              <w:rPr>
                <w:sz w:val="22"/>
                <w:szCs w:val="22"/>
              </w:rPr>
              <w:t>вересень</w:t>
            </w:r>
          </w:p>
        </w:tc>
        <w:tc>
          <w:tcPr>
            <w:tcW w:w="1276" w:type="dxa"/>
          </w:tcPr>
          <w:p w:rsidR="00157C8B" w:rsidRDefault="00157C8B" w:rsidP="009C6CBD">
            <w:pPr>
              <w:jc w:val="both"/>
              <w:rPr>
                <w:sz w:val="22"/>
                <w:szCs w:val="22"/>
              </w:rPr>
            </w:pPr>
          </w:p>
        </w:tc>
        <w:tc>
          <w:tcPr>
            <w:tcW w:w="1546" w:type="dxa"/>
          </w:tcPr>
          <w:p w:rsidR="00157C8B" w:rsidRPr="000C68A7" w:rsidRDefault="000C68A7" w:rsidP="009C6CBD">
            <w:pPr>
              <w:jc w:val="both"/>
              <w:rPr>
                <w:sz w:val="22"/>
                <w:szCs w:val="22"/>
                <w:lang w:val="ru-RU"/>
              </w:rPr>
            </w:pPr>
            <w:proofErr w:type="spellStart"/>
            <w:r>
              <w:rPr>
                <w:sz w:val="22"/>
                <w:szCs w:val="22"/>
                <w:lang w:val="ru-RU"/>
              </w:rPr>
              <w:t>грудень</w:t>
            </w:r>
            <w:proofErr w:type="spellEnd"/>
          </w:p>
        </w:tc>
        <w:tc>
          <w:tcPr>
            <w:tcW w:w="1249" w:type="dxa"/>
          </w:tcPr>
          <w:p w:rsidR="00157C8B" w:rsidRDefault="00157C8B" w:rsidP="009C6CBD">
            <w:pPr>
              <w:jc w:val="both"/>
              <w:rPr>
                <w:sz w:val="22"/>
                <w:szCs w:val="22"/>
              </w:rPr>
            </w:pPr>
          </w:p>
        </w:tc>
      </w:tr>
      <w:tr w:rsidR="00157C8B" w:rsidTr="00241D08">
        <w:trPr>
          <w:trHeight w:val="308"/>
        </w:trPr>
        <w:tc>
          <w:tcPr>
            <w:tcW w:w="1101" w:type="dxa"/>
          </w:tcPr>
          <w:p w:rsidR="00157C8B" w:rsidRPr="000C68A7" w:rsidRDefault="000C68A7" w:rsidP="009C6CBD">
            <w:pPr>
              <w:jc w:val="both"/>
              <w:rPr>
                <w:b/>
                <w:sz w:val="22"/>
                <w:szCs w:val="22"/>
              </w:rPr>
            </w:pPr>
            <w:r>
              <w:rPr>
                <w:b/>
                <w:sz w:val="22"/>
                <w:szCs w:val="22"/>
                <w:lang w:val="en-US"/>
              </w:rPr>
              <w:t>I</w:t>
            </w:r>
            <w:r w:rsidRPr="000C68A7">
              <w:rPr>
                <w:b/>
                <w:sz w:val="22"/>
                <w:szCs w:val="22"/>
              </w:rPr>
              <w:t xml:space="preserve"> кв.</w:t>
            </w:r>
          </w:p>
        </w:tc>
        <w:tc>
          <w:tcPr>
            <w:tcW w:w="1134" w:type="dxa"/>
          </w:tcPr>
          <w:p w:rsidR="00157C8B" w:rsidRDefault="00157C8B" w:rsidP="009C6CBD">
            <w:pPr>
              <w:jc w:val="both"/>
              <w:rPr>
                <w:sz w:val="22"/>
                <w:szCs w:val="22"/>
              </w:rPr>
            </w:pPr>
          </w:p>
        </w:tc>
        <w:tc>
          <w:tcPr>
            <w:tcW w:w="1134" w:type="dxa"/>
          </w:tcPr>
          <w:p w:rsidR="00157C8B" w:rsidRPr="000C68A7" w:rsidRDefault="000C68A7" w:rsidP="009C6CBD">
            <w:pPr>
              <w:jc w:val="both"/>
              <w:rPr>
                <w:b/>
                <w:sz w:val="22"/>
                <w:szCs w:val="22"/>
              </w:rPr>
            </w:pPr>
            <w:r w:rsidRPr="000C68A7">
              <w:rPr>
                <w:b/>
                <w:sz w:val="22"/>
                <w:szCs w:val="22"/>
              </w:rPr>
              <w:t>ІІ кв.</w:t>
            </w:r>
          </w:p>
        </w:tc>
        <w:tc>
          <w:tcPr>
            <w:tcW w:w="1134" w:type="dxa"/>
          </w:tcPr>
          <w:p w:rsidR="00157C8B" w:rsidRDefault="00157C8B" w:rsidP="009C6CBD">
            <w:pPr>
              <w:jc w:val="both"/>
              <w:rPr>
                <w:sz w:val="22"/>
                <w:szCs w:val="22"/>
              </w:rPr>
            </w:pPr>
          </w:p>
        </w:tc>
        <w:tc>
          <w:tcPr>
            <w:tcW w:w="1417" w:type="dxa"/>
          </w:tcPr>
          <w:p w:rsidR="00157C8B" w:rsidRDefault="000C68A7" w:rsidP="009C6CBD">
            <w:pPr>
              <w:jc w:val="both"/>
              <w:rPr>
                <w:sz w:val="22"/>
                <w:szCs w:val="22"/>
              </w:rPr>
            </w:pPr>
            <w:r w:rsidRPr="000C68A7">
              <w:rPr>
                <w:b/>
                <w:sz w:val="22"/>
                <w:szCs w:val="22"/>
              </w:rPr>
              <w:t>ІІІ кв</w:t>
            </w:r>
            <w:r>
              <w:rPr>
                <w:sz w:val="22"/>
                <w:szCs w:val="22"/>
              </w:rPr>
              <w:t>.</w:t>
            </w:r>
          </w:p>
        </w:tc>
        <w:tc>
          <w:tcPr>
            <w:tcW w:w="1276" w:type="dxa"/>
          </w:tcPr>
          <w:p w:rsidR="00157C8B" w:rsidRDefault="00157C8B" w:rsidP="009C6CBD">
            <w:pPr>
              <w:jc w:val="both"/>
              <w:rPr>
                <w:sz w:val="22"/>
                <w:szCs w:val="22"/>
              </w:rPr>
            </w:pPr>
          </w:p>
        </w:tc>
        <w:tc>
          <w:tcPr>
            <w:tcW w:w="1546" w:type="dxa"/>
          </w:tcPr>
          <w:p w:rsidR="00157C8B" w:rsidRPr="000C68A7" w:rsidRDefault="000C68A7" w:rsidP="000C68A7">
            <w:pPr>
              <w:jc w:val="both"/>
              <w:rPr>
                <w:b/>
                <w:sz w:val="22"/>
                <w:szCs w:val="22"/>
                <w:lang w:val="ru-RU"/>
              </w:rPr>
            </w:pPr>
            <w:r w:rsidRPr="000C68A7">
              <w:rPr>
                <w:b/>
                <w:sz w:val="22"/>
                <w:szCs w:val="22"/>
                <w:lang w:val="en-US"/>
              </w:rPr>
              <w:t xml:space="preserve">VI </w:t>
            </w:r>
            <w:r w:rsidRPr="000C68A7">
              <w:rPr>
                <w:b/>
                <w:sz w:val="22"/>
                <w:szCs w:val="22"/>
                <w:lang w:val="ru-RU"/>
              </w:rPr>
              <w:t>кв.</w:t>
            </w:r>
          </w:p>
        </w:tc>
        <w:tc>
          <w:tcPr>
            <w:tcW w:w="1249" w:type="dxa"/>
          </w:tcPr>
          <w:p w:rsidR="00157C8B" w:rsidRDefault="00157C8B" w:rsidP="009C6CBD">
            <w:pPr>
              <w:jc w:val="both"/>
              <w:rPr>
                <w:sz w:val="22"/>
                <w:szCs w:val="22"/>
              </w:rPr>
            </w:pPr>
          </w:p>
        </w:tc>
      </w:tr>
    </w:tbl>
    <w:p w:rsidR="00797EAE" w:rsidRDefault="00797EAE" w:rsidP="009C6CBD">
      <w:pPr>
        <w:ind w:firstLine="540"/>
        <w:jc w:val="both"/>
        <w:rPr>
          <w:sz w:val="22"/>
          <w:szCs w:val="22"/>
        </w:rPr>
      </w:pPr>
    </w:p>
    <w:p w:rsidR="00797EAE" w:rsidRDefault="00797EAE" w:rsidP="009C6CBD">
      <w:pPr>
        <w:ind w:firstLine="540"/>
        <w:jc w:val="both"/>
        <w:rPr>
          <w:sz w:val="22"/>
          <w:szCs w:val="22"/>
        </w:rPr>
      </w:pPr>
    </w:p>
    <w:p w:rsidR="00797EAE" w:rsidRDefault="00797EAE" w:rsidP="009C6CBD">
      <w:pPr>
        <w:ind w:firstLine="540"/>
        <w:jc w:val="both"/>
        <w:rPr>
          <w:sz w:val="22"/>
          <w:szCs w:val="22"/>
        </w:rPr>
      </w:pPr>
    </w:p>
    <w:p w:rsidR="00797EAE" w:rsidRDefault="00797EAE" w:rsidP="009C6CBD">
      <w:pPr>
        <w:ind w:firstLine="540"/>
        <w:jc w:val="both"/>
        <w:rPr>
          <w:sz w:val="22"/>
          <w:szCs w:val="22"/>
        </w:rPr>
      </w:pPr>
    </w:p>
    <w:p w:rsidR="00797EAE" w:rsidRDefault="00797EAE" w:rsidP="009C6CBD">
      <w:pPr>
        <w:ind w:firstLine="540"/>
        <w:jc w:val="both"/>
        <w:rPr>
          <w:sz w:val="22"/>
          <w:szCs w:val="22"/>
        </w:rPr>
      </w:pPr>
    </w:p>
    <w:p w:rsidR="00797EAE" w:rsidRDefault="00797EAE" w:rsidP="009C6CBD">
      <w:pPr>
        <w:ind w:firstLine="540"/>
        <w:jc w:val="both"/>
        <w:rPr>
          <w:sz w:val="22"/>
          <w:szCs w:val="22"/>
        </w:rPr>
      </w:pPr>
    </w:p>
    <w:p w:rsidR="00797EAE" w:rsidRDefault="00797EAE" w:rsidP="009C6CBD">
      <w:pPr>
        <w:ind w:firstLine="540"/>
        <w:jc w:val="both"/>
        <w:rPr>
          <w:sz w:val="22"/>
          <w:szCs w:val="22"/>
        </w:rPr>
      </w:pPr>
    </w:p>
    <w:p w:rsidR="00797EAE" w:rsidRDefault="00797EAE" w:rsidP="009C6CBD">
      <w:pPr>
        <w:ind w:firstLine="540"/>
        <w:jc w:val="both"/>
        <w:rPr>
          <w:sz w:val="22"/>
          <w:szCs w:val="22"/>
        </w:rPr>
      </w:pPr>
    </w:p>
    <w:p w:rsidR="00797EAE" w:rsidRPr="00E7076C" w:rsidRDefault="00797EAE" w:rsidP="009C6CBD">
      <w:pPr>
        <w:ind w:firstLine="540"/>
        <w:jc w:val="both"/>
        <w:rPr>
          <w:sz w:val="22"/>
          <w:szCs w:val="22"/>
        </w:rPr>
      </w:pPr>
    </w:p>
    <w:p w:rsidR="009C6CBD" w:rsidRPr="00E7076C" w:rsidRDefault="009C6CBD" w:rsidP="009C6CBD">
      <w:pPr>
        <w:ind w:firstLine="540"/>
        <w:jc w:val="both"/>
        <w:rPr>
          <w:sz w:val="22"/>
          <w:szCs w:val="22"/>
        </w:rPr>
      </w:pPr>
      <w:r w:rsidRPr="00E7076C">
        <w:rPr>
          <w:sz w:val="22"/>
          <w:szCs w:val="22"/>
        </w:rPr>
        <w:t xml:space="preserve">2.1.1. Обсяги газу, що планується передати за цим Договором, можуть змінюватись Сторонами протягом місяця продажу в установленому порядку. </w:t>
      </w:r>
    </w:p>
    <w:p w:rsidR="009C6CBD" w:rsidRPr="00E7076C" w:rsidRDefault="009C6CBD" w:rsidP="009C6CBD">
      <w:pPr>
        <w:ind w:firstLine="540"/>
        <w:jc w:val="both"/>
        <w:rPr>
          <w:sz w:val="22"/>
          <w:szCs w:val="22"/>
        </w:rPr>
      </w:pPr>
      <w:r w:rsidRPr="00E7076C">
        <w:rPr>
          <w:sz w:val="22"/>
          <w:szCs w:val="22"/>
        </w:rPr>
        <w:t xml:space="preserve">2.1.2. Допускається відхилення місячного обсягу переданого газу в розмірі ± 5 % (плюс/мінус п'ять відсотків) від узгодженого Сторонами згідно з п. 2.1 цього Договору планованого обсягу продажу газу без коригування планованого обсягу. </w:t>
      </w:r>
    </w:p>
    <w:p w:rsidR="00C0210A" w:rsidRPr="00E7076C" w:rsidRDefault="009C6CBD" w:rsidP="009C6CBD">
      <w:pPr>
        <w:ind w:firstLine="540"/>
        <w:jc w:val="both"/>
        <w:rPr>
          <w:sz w:val="22"/>
          <w:szCs w:val="22"/>
        </w:rPr>
      </w:pPr>
      <w:r w:rsidRPr="00E7076C">
        <w:rPr>
          <w:sz w:val="22"/>
          <w:szCs w:val="22"/>
        </w:rPr>
        <w:t xml:space="preserve">2.2. </w:t>
      </w:r>
      <w:r w:rsidR="00C0210A" w:rsidRPr="00E7076C">
        <w:rPr>
          <w:sz w:val="22"/>
          <w:szCs w:val="22"/>
        </w:rPr>
        <w:t>Постачання та споживання обсягів газу протягом місяця здійснюється в рівномірному режимі, виходячи із середньодобової норми, яка визначається шляхом ділення місячного підтвердженого обсягу газу на кількість днів протягом цього місяця.</w:t>
      </w:r>
    </w:p>
    <w:p w:rsidR="009C6CBD" w:rsidRPr="00E7076C" w:rsidRDefault="009C6CBD" w:rsidP="009C6CBD">
      <w:pPr>
        <w:ind w:firstLine="540"/>
        <w:jc w:val="both"/>
        <w:rPr>
          <w:sz w:val="22"/>
          <w:szCs w:val="22"/>
        </w:rPr>
      </w:pPr>
      <w:r w:rsidRPr="00E7076C">
        <w:rPr>
          <w:sz w:val="22"/>
          <w:szCs w:val="22"/>
        </w:rPr>
        <w:t xml:space="preserve">2.3. За розрахункову одиницю газу приймається один кубічний метр (куб. м), приведений до стандартних умов: температура (t) = 20 градусів Цельсія, тиск газу (Р) = 760 мм ртутного стовпчика (101,325 </w:t>
      </w:r>
      <w:proofErr w:type="spellStart"/>
      <w:r w:rsidRPr="00E7076C">
        <w:rPr>
          <w:sz w:val="22"/>
          <w:szCs w:val="22"/>
        </w:rPr>
        <w:t>кПа</w:t>
      </w:r>
      <w:proofErr w:type="spellEnd"/>
      <w:r w:rsidRPr="00E7076C">
        <w:rPr>
          <w:sz w:val="22"/>
          <w:szCs w:val="22"/>
        </w:rPr>
        <w:t xml:space="preserve">). </w:t>
      </w:r>
    </w:p>
    <w:p w:rsidR="00582F37" w:rsidRPr="00E7076C" w:rsidRDefault="009C6CBD" w:rsidP="00362896">
      <w:pPr>
        <w:ind w:firstLine="540"/>
        <w:jc w:val="both"/>
        <w:rPr>
          <w:sz w:val="22"/>
          <w:szCs w:val="22"/>
        </w:rPr>
      </w:pPr>
      <w:r w:rsidRPr="00E7076C">
        <w:rPr>
          <w:sz w:val="22"/>
          <w:szCs w:val="22"/>
        </w:rPr>
        <w:t xml:space="preserve">2.4. Фізико-хімічні показники газу,  який передається </w:t>
      </w:r>
      <w:r w:rsidR="00F2340B" w:rsidRPr="00E7076C">
        <w:rPr>
          <w:sz w:val="22"/>
          <w:szCs w:val="22"/>
        </w:rPr>
        <w:t>Постачальником Споживачу</w:t>
      </w:r>
      <w:r w:rsidR="00A809ED" w:rsidRPr="00E7076C">
        <w:rPr>
          <w:sz w:val="22"/>
          <w:szCs w:val="22"/>
        </w:rPr>
        <w:t>, повинні відповідати вимогам, встановленим Кодексом газотранспортної системи, затвердженим</w:t>
      </w:r>
      <w:r w:rsidR="003B5BE5" w:rsidRPr="00E7076C">
        <w:rPr>
          <w:sz w:val="22"/>
          <w:szCs w:val="22"/>
        </w:rPr>
        <w:t xml:space="preserve"> Постановою Національної комісії, що здійснює державне регулювання у сферах енергетики та комунальних послуг від 30 вересня 2015 року N 2493.</w:t>
      </w:r>
    </w:p>
    <w:p w:rsidR="003B0718" w:rsidRPr="00E7076C" w:rsidRDefault="003B0718" w:rsidP="003B5BE5">
      <w:pPr>
        <w:ind w:firstLine="540"/>
        <w:jc w:val="both"/>
        <w:rPr>
          <w:sz w:val="22"/>
          <w:szCs w:val="22"/>
        </w:rPr>
      </w:pPr>
    </w:p>
    <w:p w:rsidR="009C6CBD" w:rsidRPr="00E7076C" w:rsidRDefault="00362896" w:rsidP="00362896">
      <w:pPr>
        <w:jc w:val="center"/>
        <w:rPr>
          <w:b/>
          <w:sz w:val="22"/>
          <w:szCs w:val="22"/>
        </w:rPr>
      </w:pPr>
      <w:r w:rsidRPr="00E7076C">
        <w:rPr>
          <w:b/>
          <w:sz w:val="22"/>
          <w:szCs w:val="22"/>
        </w:rPr>
        <w:t xml:space="preserve">3. Порядок та </w:t>
      </w:r>
      <w:r w:rsidR="009C6CBD" w:rsidRPr="00E7076C">
        <w:rPr>
          <w:b/>
          <w:sz w:val="22"/>
          <w:szCs w:val="22"/>
        </w:rPr>
        <w:t>умови передачі газу</w:t>
      </w:r>
    </w:p>
    <w:p w:rsidR="009C6CBD" w:rsidRPr="00E7076C" w:rsidRDefault="009C6CBD" w:rsidP="009C6CBD">
      <w:pPr>
        <w:ind w:firstLine="540"/>
        <w:jc w:val="both"/>
        <w:rPr>
          <w:sz w:val="22"/>
          <w:szCs w:val="22"/>
        </w:rPr>
      </w:pPr>
      <w:r w:rsidRPr="00E7076C">
        <w:rPr>
          <w:sz w:val="22"/>
          <w:szCs w:val="22"/>
        </w:rPr>
        <w:t xml:space="preserve">3.1. </w:t>
      </w:r>
      <w:r w:rsidR="00864A4D" w:rsidRPr="00E7076C">
        <w:rPr>
          <w:sz w:val="22"/>
          <w:szCs w:val="22"/>
        </w:rPr>
        <w:t>Обсяг переданого (спожитого) газу за розрахунковий період, що підлягає оплаті Споживачем, визначається на межі балансової належності між Оператором ГРМ та Споживачем на підставі даних комерційних вузлів обліку (лічильників газу), визначених в заяві-приєднанні до договору розподілу природного газу, укладеного між Оператором ГРМ та Споживачем, а також з урахуванням процедур, передбачених Кодексом ГРМ.</w:t>
      </w:r>
    </w:p>
    <w:p w:rsidR="009C6CBD" w:rsidRPr="00E7076C" w:rsidRDefault="009C6CBD" w:rsidP="009C6CBD">
      <w:pPr>
        <w:ind w:firstLine="540"/>
        <w:jc w:val="both"/>
        <w:rPr>
          <w:sz w:val="22"/>
          <w:szCs w:val="22"/>
        </w:rPr>
      </w:pPr>
      <w:r w:rsidRPr="00E7076C">
        <w:rPr>
          <w:sz w:val="22"/>
          <w:szCs w:val="22"/>
        </w:rPr>
        <w:t xml:space="preserve">Право власності на газ переходить від </w:t>
      </w:r>
      <w:r w:rsidR="00F2340B" w:rsidRPr="00E7076C">
        <w:rPr>
          <w:sz w:val="22"/>
          <w:szCs w:val="22"/>
        </w:rPr>
        <w:t>Постачальника</w:t>
      </w:r>
      <w:r w:rsidRPr="00E7076C">
        <w:rPr>
          <w:sz w:val="22"/>
          <w:szCs w:val="22"/>
        </w:rPr>
        <w:t xml:space="preserve"> до </w:t>
      </w:r>
      <w:r w:rsidR="00F2340B" w:rsidRPr="00E7076C">
        <w:rPr>
          <w:sz w:val="22"/>
          <w:szCs w:val="22"/>
        </w:rPr>
        <w:t>Споживача</w:t>
      </w:r>
      <w:r w:rsidRPr="00E7076C">
        <w:rPr>
          <w:sz w:val="22"/>
          <w:szCs w:val="22"/>
        </w:rPr>
        <w:t xml:space="preserve"> в </w:t>
      </w:r>
      <w:r w:rsidR="007346BD" w:rsidRPr="00E7076C">
        <w:rPr>
          <w:sz w:val="22"/>
          <w:szCs w:val="22"/>
        </w:rPr>
        <w:t>момент</w:t>
      </w:r>
      <w:r w:rsidR="00A24D8A" w:rsidRPr="00E7076C">
        <w:rPr>
          <w:sz w:val="22"/>
          <w:szCs w:val="22"/>
        </w:rPr>
        <w:t xml:space="preserve"> підписання актів приймання-передачі газу</w:t>
      </w:r>
      <w:r w:rsidR="007346BD" w:rsidRPr="00E7076C">
        <w:rPr>
          <w:sz w:val="22"/>
          <w:szCs w:val="22"/>
        </w:rPr>
        <w:t>,</w:t>
      </w:r>
      <w:r w:rsidR="00A24D8A" w:rsidRPr="00E7076C">
        <w:rPr>
          <w:sz w:val="22"/>
          <w:szCs w:val="22"/>
        </w:rPr>
        <w:t xml:space="preserve"> зазначених в пункті 3.5 Договору.</w:t>
      </w:r>
    </w:p>
    <w:p w:rsidR="004E3321" w:rsidRPr="00E7076C" w:rsidRDefault="004E3321" w:rsidP="004E3321">
      <w:pPr>
        <w:tabs>
          <w:tab w:val="left" w:pos="0"/>
          <w:tab w:val="left" w:pos="567"/>
        </w:tabs>
        <w:ind w:firstLine="567"/>
        <w:jc w:val="both"/>
        <w:rPr>
          <w:sz w:val="22"/>
          <w:szCs w:val="22"/>
        </w:rPr>
      </w:pPr>
      <w:r w:rsidRPr="00E7076C">
        <w:rPr>
          <w:sz w:val="22"/>
          <w:szCs w:val="22"/>
        </w:rPr>
        <w:t>Постачання газу здійснюється за умови:</w:t>
      </w:r>
    </w:p>
    <w:p w:rsidR="004E3321" w:rsidRPr="00E7076C" w:rsidRDefault="004E3321" w:rsidP="00377CD4">
      <w:pPr>
        <w:pStyle w:val="af1"/>
        <w:numPr>
          <w:ilvl w:val="0"/>
          <w:numId w:val="6"/>
        </w:numPr>
        <w:tabs>
          <w:tab w:val="left" w:pos="0"/>
        </w:tabs>
        <w:jc w:val="both"/>
        <w:rPr>
          <w:sz w:val="22"/>
          <w:szCs w:val="22"/>
          <w:lang w:val="uk-UA"/>
        </w:rPr>
      </w:pPr>
      <w:r w:rsidRPr="00E7076C">
        <w:rPr>
          <w:sz w:val="22"/>
          <w:szCs w:val="22"/>
          <w:lang w:val="uk-UA"/>
        </w:rPr>
        <w:t>наявності діючого між Споживачем та Оператором ГРМ договору розподілу газу,</w:t>
      </w:r>
    </w:p>
    <w:p w:rsidR="004E3321" w:rsidRPr="00E7076C" w:rsidRDefault="004E3321" w:rsidP="00377CD4">
      <w:pPr>
        <w:pStyle w:val="af1"/>
        <w:numPr>
          <w:ilvl w:val="0"/>
          <w:numId w:val="6"/>
        </w:numPr>
        <w:tabs>
          <w:tab w:val="left" w:pos="0"/>
        </w:tabs>
        <w:jc w:val="both"/>
        <w:rPr>
          <w:sz w:val="22"/>
          <w:szCs w:val="22"/>
          <w:lang w:val="uk-UA"/>
        </w:rPr>
      </w:pPr>
      <w:r w:rsidRPr="00E7076C">
        <w:rPr>
          <w:sz w:val="22"/>
          <w:szCs w:val="22"/>
          <w:lang w:val="uk-UA"/>
        </w:rPr>
        <w:t>відсутності заборгованості у Споживача за минулі періоди перед Постачальником (або оплати відповідно до графіка погашення заборгованості) та оплати поточних платежів,</w:t>
      </w:r>
    </w:p>
    <w:p w:rsidR="004E3321" w:rsidRPr="00E7076C" w:rsidRDefault="004E3321" w:rsidP="00377CD4">
      <w:pPr>
        <w:pStyle w:val="af1"/>
        <w:numPr>
          <w:ilvl w:val="0"/>
          <w:numId w:val="6"/>
        </w:numPr>
        <w:tabs>
          <w:tab w:val="left" w:pos="0"/>
        </w:tabs>
        <w:jc w:val="both"/>
        <w:rPr>
          <w:sz w:val="22"/>
          <w:szCs w:val="22"/>
          <w:lang w:val="uk-UA"/>
        </w:rPr>
      </w:pPr>
      <w:r w:rsidRPr="00E7076C">
        <w:rPr>
          <w:sz w:val="22"/>
          <w:szCs w:val="22"/>
          <w:lang w:val="uk-UA"/>
        </w:rPr>
        <w:t>відсутності простроченої заборгованості Споживача за поставлений природний газ перед іншими постачальником газу (за його наявності), що має підтверджуватися письмовою довідкою такого постачальника або складеним з ним актом звірки взаєморозрахунків,</w:t>
      </w:r>
    </w:p>
    <w:p w:rsidR="004E3321" w:rsidRPr="00E7076C" w:rsidRDefault="004E3321" w:rsidP="00377CD4">
      <w:pPr>
        <w:pStyle w:val="af1"/>
        <w:numPr>
          <w:ilvl w:val="0"/>
          <w:numId w:val="6"/>
        </w:numPr>
        <w:tabs>
          <w:tab w:val="left" w:pos="0"/>
        </w:tabs>
        <w:jc w:val="both"/>
        <w:rPr>
          <w:sz w:val="22"/>
          <w:szCs w:val="22"/>
          <w:lang w:val="uk-UA"/>
        </w:rPr>
      </w:pPr>
      <w:r w:rsidRPr="00E7076C">
        <w:rPr>
          <w:sz w:val="22"/>
          <w:szCs w:val="22"/>
          <w:lang w:val="uk-UA"/>
        </w:rPr>
        <w:t>підтвердження в установленому порядку Оператором ГТС місячного</w:t>
      </w:r>
      <w:r w:rsidR="002C4036" w:rsidRPr="00E7076C">
        <w:rPr>
          <w:sz w:val="22"/>
          <w:szCs w:val="22"/>
          <w:lang w:val="uk-UA"/>
        </w:rPr>
        <w:t xml:space="preserve"> </w:t>
      </w:r>
      <w:r w:rsidRPr="00E7076C">
        <w:rPr>
          <w:sz w:val="22"/>
          <w:szCs w:val="22"/>
          <w:lang w:val="uk-UA"/>
        </w:rPr>
        <w:t>обсягу постачання газу, виділеного для забезпечення Споживача (об'єктів Споживача) (далі – підтверджений обсяг газу).</w:t>
      </w:r>
    </w:p>
    <w:p w:rsidR="009C6CBD" w:rsidRPr="00E7076C" w:rsidRDefault="009C6CBD" w:rsidP="009C6CBD">
      <w:pPr>
        <w:ind w:firstLine="540"/>
        <w:jc w:val="both"/>
        <w:rPr>
          <w:sz w:val="22"/>
          <w:szCs w:val="22"/>
        </w:rPr>
      </w:pPr>
      <w:r w:rsidRPr="00E7076C">
        <w:rPr>
          <w:sz w:val="22"/>
          <w:szCs w:val="22"/>
        </w:rPr>
        <w:t xml:space="preserve">3.2. </w:t>
      </w:r>
      <w:r w:rsidR="00C76674" w:rsidRPr="00E7076C">
        <w:rPr>
          <w:sz w:val="22"/>
          <w:szCs w:val="22"/>
        </w:rPr>
        <w:t>Споживач</w:t>
      </w:r>
      <w:r w:rsidRPr="00E7076C">
        <w:rPr>
          <w:sz w:val="22"/>
          <w:szCs w:val="22"/>
        </w:rPr>
        <w:t xml:space="preserve"> зобов`язується:</w:t>
      </w:r>
    </w:p>
    <w:p w:rsidR="00C04E25" w:rsidRPr="00E7076C" w:rsidRDefault="00C04E25" w:rsidP="00C04E25">
      <w:pPr>
        <w:tabs>
          <w:tab w:val="left" w:pos="567"/>
        </w:tabs>
        <w:jc w:val="both"/>
        <w:rPr>
          <w:sz w:val="22"/>
          <w:szCs w:val="22"/>
        </w:rPr>
      </w:pPr>
      <w:r w:rsidRPr="00E7076C">
        <w:rPr>
          <w:sz w:val="22"/>
          <w:szCs w:val="22"/>
        </w:rPr>
        <w:t>3.2.1. Дотримуватись дисципліни споживання газу, визначеної Правилами постачання природного газу</w:t>
      </w:r>
      <w:r w:rsidR="00656045" w:rsidRPr="00E7076C">
        <w:rPr>
          <w:sz w:val="22"/>
          <w:szCs w:val="22"/>
        </w:rPr>
        <w:t xml:space="preserve"> затверджені Постановою НКРЕКП від 30.09.15 № 2496</w:t>
      </w:r>
      <w:r w:rsidR="001D47EC" w:rsidRPr="00E7076C">
        <w:rPr>
          <w:sz w:val="22"/>
          <w:szCs w:val="22"/>
        </w:rPr>
        <w:t xml:space="preserve"> (далі – Правилами постачання газу)</w:t>
      </w:r>
      <w:r w:rsidRPr="00E7076C">
        <w:rPr>
          <w:sz w:val="22"/>
          <w:szCs w:val="22"/>
        </w:rPr>
        <w:t>.</w:t>
      </w:r>
    </w:p>
    <w:p w:rsidR="00C04E25" w:rsidRPr="00E7076C" w:rsidRDefault="00C04E25" w:rsidP="00C04E25">
      <w:pPr>
        <w:tabs>
          <w:tab w:val="left" w:pos="567"/>
        </w:tabs>
        <w:jc w:val="both"/>
        <w:rPr>
          <w:sz w:val="22"/>
          <w:szCs w:val="22"/>
        </w:rPr>
      </w:pPr>
      <w:r w:rsidRPr="00E7076C">
        <w:rPr>
          <w:sz w:val="22"/>
          <w:szCs w:val="22"/>
        </w:rPr>
        <w:t>3.2.2. Оплачувати Постачальнику вартість газу на умовах та в обсягах, визначених Договором.</w:t>
      </w:r>
    </w:p>
    <w:p w:rsidR="00C04E25" w:rsidRPr="00E7076C" w:rsidRDefault="00C04E25" w:rsidP="00C04E25">
      <w:pPr>
        <w:tabs>
          <w:tab w:val="left" w:pos="567"/>
        </w:tabs>
        <w:jc w:val="both"/>
        <w:rPr>
          <w:sz w:val="22"/>
          <w:szCs w:val="22"/>
        </w:rPr>
      </w:pPr>
      <w:r w:rsidRPr="00E7076C">
        <w:rPr>
          <w:sz w:val="22"/>
          <w:szCs w:val="22"/>
        </w:rPr>
        <w:t>3.2.3. 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газу.</w:t>
      </w:r>
    </w:p>
    <w:p w:rsidR="00C04E25" w:rsidRPr="00E7076C" w:rsidRDefault="00C04E25" w:rsidP="00C04E25">
      <w:pPr>
        <w:tabs>
          <w:tab w:val="left" w:pos="567"/>
        </w:tabs>
        <w:jc w:val="both"/>
        <w:rPr>
          <w:sz w:val="22"/>
          <w:szCs w:val="22"/>
        </w:rPr>
      </w:pPr>
      <w:r w:rsidRPr="00E7076C">
        <w:rPr>
          <w:sz w:val="22"/>
          <w:szCs w:val="22"/>
        </w:rPr>
        <w:t xml:space="preserve">3.2.4. Забезпечити допуск працівників (представників) Постачальника за пред'явленням службового посвідчення (довіреності) на територію власних об’єктів, а також до комерційних вузлів обліку природного газу, що встановлені на об'єктах Споживача, для звірки даних фактичного споживання природного газу. </w:t>
      </w:r>
    </w:p>
    <w:p w:rsidR="00C04E25" w:rsidRPr="00E7076C" w:rsidRDefault="00C04E25" w:rsidP="00C04E25">
      <w:pPr>
        <w:tabs>
          <w:tab w:val="left" w:pos="567"/>
        </w:tabs>
        <w:jc w:val="both"/>
        <w:rPr>
          <w:sz w:val="22"/>
          <w:szCs w:val="22"/>
        </w:rPr>
      </w:pPr>
      <w:r w:rsidRPr="00E7076C">
        <w:rPr>
          <w:sz w:val="22"/>
          <w:szCs w:val="22"/>
        </w:rPr>
        <w:t>3.2.5. Самостійно обмежувати (припиняти) споживання природного газу у випадках:</w:t>
      </w:r>
    </w:p>
    <w:p w:rsidR="00C04E25" w:rsidRPr="00E7076C" w:rsidRDefault="00C04E25" w:rsidP="00C04E25">
      <w:pPr>
        <w:pStyle w:val="af1"/>
        <w:numPr>
          <w:ilvl w:val="0"/>
          <w:numId w:val="1"/>
        </w:numPr>
        <w:tabs>
          <w:tab w:val="left" w:pos="567"/>
        </w:tabs>
        <w:jc w:val="both"/>
        <w:rPr>
          <w:sz w:val="22"/>
          <w:szCs w:val="22"/>
          <w:lang w:val="uk-UA"/>
        </w:rPr>
      </w:pPr>
      <w:r w:rsidRPr="00E7076C">
        <w:rPr>
          <w:sz w:val="22"/>
          <w:szCs w:val="22"/>
          <w:lang w:val="uk-UA"/>
        </w:rPr>
        <w:t>порушення строків розрахунків за Договором;</w:t>
      </w:r>
    </w:p>
    <w:p w:rsidR="00C04E25" w:rsidRPr="00E7076C" w:rsidRDefault="00C04E25" w:rsidP="00C04E25">
      <w:pPr>
        <w:pStyle w:val="af1"/>
        <w:numPr>
          <w:ilvl w:val="0"/>
          <w:numId w:val="1"/>
        </w:numPr>
        <w:tabs>
          <w:tab w:val="left" w:pos="567"/>
        </w:tabs>
        <w:ind w:left="567" w:hanging="207"/>
        <w:jc w:val="both"/>
        <w:rPr>
          <w:sz w:val="22"/>
          <w:szCs w:val="22"/>
          <w:lang w:val="uk-UA"/>
        </w:rPr>
      </w:pPr>
      <w:r w:rsidRPr="00E7076C">
        <w:rPr>
          <w:sz w:val="22"/>
          <w:szCs w:val="22"/>
          <w:lang w:val="uk-UA"/>
        </w:rPr>
        <w:t>перевитрат добового та/або місячного підтвердженого обсягу  газу без узгодження з Постачальником;</w:t>
      </w:r>
    </w:p>
    <w:p w:rsidR="00C04E25" w:rsidRPr="00E7076C" w:rsidRDefault="00C04E25" w:rsidP="00C04E25">
      <w:pPr>
        <w:pStyle w:val="af1"/>
        <w:numPr>
          <w:ilvl w:val="0"/>
          <w:numId w:val="1"/>
        </w:numPr>
        <w:tabs>
          <w:tab w:val="left" w:pos="567"/>
        </w:tabs>
        <w:jc w:val="both"/>
        <w:rPr>
          <w:sz w:val="22"/>
          <w:szCs w:val="22"/>
          <w:lang w:val="uk-UA"/>
        </w:rPr>
      </w:pPr>
      <w:r w:rsidRPr="00E7076C">
        <w:rPr>
          <w:sz w:val="22"/>
          <w:szCs w:val="22"/>
          <w:lang w:val="uk-UA"/>
        </w:rPr>
        <w:t>припинення або розірвання Договору;</w:t>
      </w:r>
    </w:p>
    <w:p w:rsidR="00C04E25" w:rsidRPr="00E7076C" w:rsidRDefault="00C04E25" w:rsidP="00C04E25">
      <w:pPr>
        <w:pStyle w:val="af1"/>
        <w:numPr>
          <w:ilvl w:val="0"/>
          <w:numId w:val="1"/>
        </w:numPr>
        <w:tabs>
          <w:tab w:val="left" w:pos="567"/>
        </w:tabs>
        <w:jc w:val="both"/>
        <w:rPr>
          <w:sz w:val="22"/>
          <w:szCs w:val="22"/>
          <w:lang w:val="uk-UA"/>
        </w:rPr>
      </w:pPr>
      <w:r w:rsidRPr="00E7076C">
        <w:rPr>
          <w:sz w:val="22"/>
          <w:szCs w:val="22"/>
          <w:lang w:val="uk-UA"/>
        </w:rPr>
        <w:t>в інших випадках, передбачених Правилами постачання газу, іншими актами законодавства.</w:t>
      </w:r>
    </w:p>
    <w:p w:rsidR="00C04E25" w:rsidRPr="00E7076C" w:rsidRDefault="00D5404D" w:rsidP="00C04E25">
      <w:pPr>
        <w:widowControl w:val="0"/>
        <w:autoSpaceDE w:val="0"/>
        <w:autoSpaceDN w:val="0"/>
        <w:adjustRightInd w:val="0"/>
        <w:jc w:val="both"/>
        <w:rPr>
          <w:sz w:val="22"/>
          <w:szCs w:val="22"/>
        </w:rPr>
      </w:pPr>
      <w:r w:rsidRPr="00E7076C">
        <w:rPr>
          <w:sz w:val="22"/>
          <w:szCs w:val="22"/>
        </w:rPr>
        <w:t>3</w:t>
      </w:r>
      <w:r w:rsidR="00C04E25" w:rsidRPr="00E7076C">
        <w:rPr>
          <w:sz w:val="22"/>
          <w:szCs w:val="22"/>
        </w:rPr>
        <w:t>.</w:t>
      </w:r>
      <w:r w:rsidRPr="00E7076C">
        <w:rPr>
          <w:sz w:val="22"/>
          <w:szCs w:val="22"/>
        </w:rPr>
        <w:t>2</w:t>
      </w:r>
      <w:r w:rsidR="00C04E25" w:rsidRPr="00E7076C">
        <w:rPr>
          <w:sz w:val="22"/>
          <w:szCs w:val="22"/>
        </w:rPr>
        <w:t>.6. У разі відчуження об’єкту (або частини об’єкту) Споживача, звільнення займаного Споживачем об’єкту (або його частини), у разі вчинення будь-яких інших дій, внаслідок чого Споживач повністю припинятиме споживання природного газу:</w:t>
      </w:r>
    </w:p>
    <w:p w:rsidR="00C04E25" w:rsidRPr="00E7076C" w:rsidRDefault="00C04E25" w:rsidP="00C04E25">
      <w:pPr>
        <w:pStyle w:val="af1"/>
        <w:widowControl w:val="0"/>
        <w:numPr>
          <w:ilvl w:val="0"/>
          <w:numId w:val="2"/>
        </w:numPr>
        <w:autoSpaceDE w:val="0"/>
        <w:autoSpaceDN w:val="0"/>
        <w:adjustRightInd w:val="0"/>
        <w:jc w:val="both"/>
        <w:rPr>
          <w:sz w:val="22"/>
          <w:szCs w:val="22"/>
          <w:lang w:val="uk-UA"/>
        </w:rPr>
      </w:pPr>
      <w:r w:rsidRPr="00E7076C">
        <w:rPr>
          <w:sz w:val="22"/>
          <w:szCs w:val="22"/>
          <w:lang w:val="uk-UA"/>
        </w:rPr>
        <w:t>повідомити Постачальника не пізніше ніж за 20 робочих днів до дня такого відчуження, звільнення та/або остаточного припинення споживання природного газу, шляхом подання письмової заяви про розірвання договору;</w:t>
      </w:r>
    </w:p>
    <w:p w:rsidR="00C04E25" w:rsidRPr="00E7076C" w:rsidRDefault="00C04E25" w:rsidP="00C04E25">
      <w:pPr>
        <w:pStyle w:val="af1"/>
        <w:widowControl w:val="0"/>
        <w:numPr>
          <w:ilvl w:val="0"/>
          <w:numId w:val="2"/>
        </w:numPr>
        <w:autoSpaceDE w:val="0"/>
        <w:autoSpaceDN w:val="0"/>
        <w:adjustRightInd w:val="0"/>
        <w:jc w:val="both"/>
        <w:rPr>
          <w:sz w:val="22"/>
          <w:szCs w:val="22"/>
          <w:lang w:val="uk-UA"/>
        </w:rPr>
      </w:pPr>
      <w:r w:rsidRPr="00E7076C">
        <w:rPr>
          <w:sz w:val="22"/>
          <w:szCs w:val="22"/>
          <w:lang w:val="uk-UA"/>
        </w:rPr>
        <w:lastRenderedPageBreak/>
        <w:t>здійснити остаточний розрахунок та оплату всіх платежів, що передбаче</w:t>
      </w:r>
      <w:r w:rsidR="00A74C11" w:rsidRPr="00E7076C">
        <w:rPr>
          <w:sz w:val="22"/>
          <w:szCs w:val="22"/>
          <w:lang w:val="uk-UA"/>
        </w:rPr>
        <w:t>ні цим Договором, до вказаного С</w:t>
      </w:r>
      <w:r w:rsidRPr="00E7076C">
        <w:rPr>
          <w:sz w:val="22"/>
          <w:szCs w:val="22"/>
          <w:lang w:val="uk-UA"/>
        </w:rPr>
        <w:t>поживачем дня відчуження (звільнення) об’єкту (його частини), приміщення та/або остаточного споживання газу включно.</w:t>
      </w:r>
    </w:p>
    <w:p w:rsidR="00C04E25" w:rsidRPr="00E7076C" w:rsidRDefault="0025785F" w:rsidP="00C04E25">
      <w:pPr>
        <w:tabs>
          <w:tab w:val="left" w:pos="567"/>
        </w:tabs>
        <w:jc w:val="both"/>
        <w:rPr>
          <w:sz w:val="22"/>
          <w:szCs w:val="22"/>
        </w:rPr>
      </w:pPr>
      <w:r w:rsidRPr="00E7076C">
        <w:rPr>
          <w:sz w:val="22"/>
          <w:szCs w:val="22"/>
        </w:rPr>
        <w:t>3</w:t>
      </w:r>
      <w:r w:rsidR="00C04E25" w:rsidRPr="00E7076C">
        <w:rPr>
          <w:sz w:val="22"/>
          <w:szCs w:val="22"/>
        </w:rPr>
        <w:t>.</w:t>
      </w:r>
      <w:r w:rsidRPr="00E7076C">
        <w:rPr>
          <w:sz w:val="22"/>
          <w:szCs w:val="22"/>
        </w:rPr>
        <w:t>2</w:t>
      </w:r>
      <w:r w:rsidR="00561F22">
        <w:rPr>
          <w:sz w:val="22"/>
          <w:szCs w:val="22"/>
        </w:rPr>
        <w:t>.7</w:t>
      </w:r>
      <w:r w:rsidR="00C04E25" w:rsidRPr="00E7076C">
        <w:rPr>
          <w:sz w:val="22"/>
          <w:szCs w:val="22"/>
        </w:rPr>
        <w:t xml:space="preserve">. Повідомляти Оператора ГРМ, а також Постачальника про недоліки в роботі комерційних вузлів (лічильників) обліку газу (вихід з ладу, несправність, пошкодження, у тому числі, пошкодження пломб) того ж дня, коли стало відомо про такі недоліки. </w:t>
      </w:r>
    </w:p>
    <w:p w:rsidR="00C04E25" w:rsidRPr="00E7076C" w:rsidRDefault="0025785F" w:rsidP="00C04E25">
      <w:pPr>
        <w:ind w:right="-1"/>
        <w:jc w:val="both"/>
        <w:rPr>
          <w:sz w:val="22"/>
          <w:szCs w:val="22"/>
        </w:rPr>
      </w:pPr>
      <w:r w:rsidRPr="00E7076C">
        <w:rPr>
          <w:sz w:val="22"/>
          <w:szCs w:val="22"/>
        </w:rPr>
        <w:t>3</w:t>
      </w:r>
      <w:r w:rsidR="00C04E25" w:rsidRPr="00E7076C">
        <w:rPr>
          <w:sz w:val="22"/>
          <w:szCs w:val="22"/>
        </w:rPr>
        <w:t>.</w:t>
      </w:r>
      <w:r w:rsidRPr="00E7076C">
        <w:rPr>
          <w:sz w:val="22"/>
          <w:szCs w:val="22"/>
        </w:rPr>
        <w:t>2</w:t>
      </w:r>
      <w:r w:rsidR="00561F22">
        <w:rPr>
          <w:sz w:val="22"/>
          <w:szCs w:val="22"/>
        </w:rPr>
        <w:t>.8</w:t>
      </w:r>
      <w:r w:rsidR="00C04E25" w:rsidRPr="00E7076C">
        <w:rPr>
          <w:sz w:val="22"/>
          <w:szCs w:val="22"/>
        </w:rPr>
        <w:t>. У разі необхідності різкої зміни обсягів споживання газу (більше ніж на 50 % від середньодобового обсягу) Споживач зобов’язаний повідомити про це Постачальника та Оператора ГРМ не пізніше ніж за три доби до такої зміни.</w:t>
      </w:r>
    </w:p>
    <w:p w:rsidR="00987B65" w:rsidRPr="00E7076C" w:rsidRDefault="009C6CBD" w:rsidP="009C6CBD">
      <w:pPr>
        <w:ind w:firstLine="540"/>
        <w:jc w:val="both"/>
        <w:rPr>
          <w:sz w:val="22"/>
          <w:szCs w:val="22"/>
        </w:rPr>
      </w:pPr>
      <w:r w:rsidRPr="00E7076C">
        <w:rPr>
          <w:sz w:val="22"/>
          <w:szCs w:val="22"/>
        </w:rPr>
        <w:t xml:space="preserve">3.3. </w:t>
      </w:r>
      <w:r w:rsidR="00C76674" w:rsidRPr="00E7076C">
        <w:rPr>
          <w:sz w:val="22"/>
          <w:szCs w:val="22"/>
        </w:rPr>
        <w:t>Споживач</w:t>
      </w:r>
      <w:r w:rsidRPr="00E7076C">
        <w:rPr>
          <w:sz w:val="22"/>
          <w:szCs w:val="22"/>
        </w:rPr>
        <w:t xml:space="preserve"> до 15 числа місяця, що передує місяцю поставки газу, надає </w:t>
      </w:r>
      <w:r w:rsidR="001273BF" w:rsidRPr="00E7076C">
        <w:rPr>
          <w:sz w:val="22"/>
          <w:szCs w:val="22"/>
        </w:rPr>
        <w:t>Постачальнику</w:t>
      </w:r>
      <w:r w:rsidRPr="00E7076C">
        <w:rPr>
          <w:sz w:val="22"/>
          <w:szCs w:val="22"/>
        </w:rPr>
        <w:t xml:space="preserve"> належним чином оформлену заявку (по факсу, e-</w:t>
      </w:r>
      <w:proofErr w:type="spellStart"/>
      <w:r w:rsidRPr="00E7076C">
        <w:rPr>
          <w:sz w:val="22"/>
          <w:szCs w:val="22"/>
        </w:rPr>
        <w:t>mail</w:t>
      </w:r>
      <w:proofErr w:type="spellEnd"/>
      <w:r w:rsidRPr="00E7076C">
        <w:rPr>
          <w:sz w:val="22"/>
          <w:szCs w:val="22"/>
        </w:rPr>
        <w:t xml:space="preserve">, кур’єром) на планові обсяги використання газу на наступний місяць, підписану уповноваженою особою. </w:t>
      </w:r>
    </w:p>
    <w:p w:rsidR="009C6CBD" w:rsidRPr="00E7076C" w:rsidRDefault="009C6CBD" w:rsidP="009C6CBD">
      <w:pPr>
        <w:ind w:firstLine="540"/>
        <w:jc w:val="both"/>
        <w:rPr>
          <w:sz w:val="22"/>
          <w:szCs w:val="22"/>
        </w:rPr>
      </w:pPr>
      <w:r w:rsidRPr="00E7076C">
        <w:rPr>
          <w:sz w:val="22"/>
          <w:szCs w:val="22"/>
        </w:rPr>
        <w:t xml:space="preserve">У разі невиконання та/або несвоєчасного виконання </w:t>
      </w:r>
      <w:r w:rsidR="00C12AB6" w:rsidRPr="00E7076C">
        <w:rPr>
          <w:sz w:val="22"/>
          <w:szCs w:val="22"/>
        </w:rPr>
        <w:t>Споживачем</w:t>
      </w:r>
      <w:r w:rsidRPr="00E7076C">
        <w:rPr>
          <w:sz w:val="22"/>
          <w:szCs w:val="22"/>
        </w:rPr>
        <w:t xml:space="preserve"> умов п.5.1. цього Договору </w:t>
      </w:r>
      <w:r w:rsidR="00C76674" w:rsidRPr="00E7076C">
        <w:rPr>
          <w:sz w:val="22"/>
          <w:szCs w:val="22"/>
        </w:rPr>
        <w:t>Постачальник</w:t>
      </w:r>
      <w:r w:rsidRPr="00E7076C">
        <w:rPr>
          <w:sz w:val="22"/>
          <w:szCs w:val="22"/>
        </w:rPr>
        <w:t xml:space="preserve"> має право не здійснювати поставку газу </w:t>
      </w:r>
      <w:r w:rsidR="00C12AB6" w:rsidRPr="00E7076C">
        <w:rPr>
          <w:sz w:val="22"/>
          <w:szCs w:val="22"/>
        </w:rPr>
        <w:t>Споживачу</w:t>
      </w:r>
      <w:r w:rsidRPr="00E7076C">
        <w:rPr>
          <w:sz w:val="22"/>
          <w:szCs w:val="22"/>
        </w:rPr>
        <w:t xml:space="preserve"> або обмежити поставку пропорційно до кількості несплачених обсягів з наступною поставкою цих обсягів при умові їх оплати та наявності технічної можливості. </w:t>
      </w:r>
    </w:p>
    <w:p w:rsidR="009C6CBD" w:rsidRPr="00E7076C" w:rsidRDefault="009C6CBD" w:rsidP="009C6CBD">
      <w:pPr>
        <w:ind w:firstLine="540"/>
        <w:jc w:val="both"/>
        <w:rPr>
          <w:sz w:val="22"/>
          <w:szCs w:val="22"/>
        </w:rPr>
      </w:pPr>
      <w:r w:rsidRPr="00E7076C">
        <w:rPr>
          <w:sz w:val="22"/>
          <w:szCs w:val="22"/>
        </w:rPr>
        <w:t xml:space="preserve">У разі необхідності зміни планового обсягу поставки на протязі поточного місяця, </w:t>
      </w:r>
      <w:r w:rsidR="00C76674" w:rsidRPr="00E7076C">
        <w:rPr>
          <w:sz w:val="22"/>
          <w:szCs w:val="22"/>
        </w:rPr>
        <w:t>Споживач</w:t>
      </w:r>
      <w:r w:rsidRPr="00E7076C">
        <w:rPr>
          <w:sz w:val="22"/>
          <w:szCs w:val="22"/>
        </w:rPr>
        <w:t xml:space="preserve"> надає </w:t>
      </w:r>
      <w:r w:rsidR="001273BF" w:rsidRPr="00E7076C">
        <w:rPr>
          <w:sz w:val="22"/>
          <w:szCs w:val="22"/>
        </w:rPr>
        <w:t>Постачальнику</w:t>
      </w:r>
      <w:r w:rsidRPr="00E7076C">
        <w:rPr>
          <w:sz w:val="22"/>
          <w:szCs w:val="22"/>
        </w:rPr>
        <w:t xml:space="preserve"> належним чином оформлену заявку не пізніше 10-го та/або 20-го числа місяця постав</w:t>
      </w:r>
      <w:r w:rsidR="000052D1">
        <w:rPr>
          <w:sz w:val="22"/>
          <w:szCs w:val="22"/>
        </w:rPr>
        <w:t xml:space="preserve">ки. </w:t>
      </w:r>
      <w:r w:rsidRPr="00E7076C">
        <w:rPr>
          <w:sz w:val="22"/>
          <w:szCs w:val="22"/>
        </w:rPr>
        <w:t xml:space="preserve"> </w:t>
      </w:r>
    </w:p>
    <w:p w:rsidR="009C6CBD" w:rsidRPr="00E7076C" w:rsidRDefault="009C6CBD" w:rsidP="009C6CBD">
      <w:pPr>
        <w:ind w:firstLine="540"/>
        <w:jc w:val="both"/>
        <w:rPr>
          <w:sz w:val="22"/>
          <w:szCs w:val="22"/>
        </w:rPr>
      </w:pPr>
      <w:r w:rsidRPr="00E7076C">
        <w:rPr>
          <w:sz w:val="22"/>
          <w:szCs w:val="22"/>
        </w:rPr>
        <w:t xml:space="preserve">3.4. Приймання-передача газу, переданого </w:t>
      </w:r>
      <w:r w:rsidR="00C12AB6" w:rsidRPr="00E7076C">
        <w:rPr>
          <w:sz w:val="22"/>
          <w:szCs w:val="22"/>
        </w:rPr>
        <w:t>Постачальником</w:t>
      </w:r>
      <w:r w:rsidRPr="00E7076C">
        <w:rPr>
          <w:sz w:val="22"/>
          <w:szCs w:val="22"/>
        </w:rPr>
        <w:t xml:space="preserve"> </w:t>
      </w:r>
      <w:r w:rsidR="00C12AB6" w:rsidRPr="00E7076C">
        <w:rPr>
          <w:sz w:val="22"/>
          <w:szCs w:val="22"/>
        </w:rPr>
        <w:t>Споживачу</w:t>
      </w:r>
      <w:r w:rsidRPr="00E7076C">
        <w:rPr>
          <w:sz w:val="22"/>
          <w:szCs w:val="22"/>
        </w:rPr>
        <w:t xml:space="preserve"> у відповідному місяці продажу, оформлюється актом приймання-передачі газу. </w:t>
      </w:r>
    </w:p>
    <w:p w:rsidR="00A91BEC" w:rsidRPr="00E7076C" w:rsidRDefault="009C6CBD" w:rsidP="00A91BEC">
      <w:pPr>
        <w:tabs>
          <w:tab w:val="left" w:pos="567"/>
        </w:tabs>
        <w:ind w:left="567"/>
        <w:jc w:val="both"/>
        <w:rPr>
          <w:sz w:val="22"/>
          <w:szCs w:val="22"/>
        </w:rPr>
      </w:pPr>
      <w:r w:rsidRPr="00E7076C">
        <w:rPr>
          <w:sz w:val="22"/>
          <w:szCs w:val="22"/>
        </w:rPr>
        <w:t xml:space="preserve">3.5. </w:t>
      </w:r>
      <w:r w:rsidR="00A91BEC" w:rsidRPr="00E7076C">
        <w:rPr>
          <w:sz w:val="22"/>
          <w:szCs w:val="22"/>
        </w:rPr>
        <w:t>Визначення (звіряння) фактичного обсягу поставленого (спожитого) природного газу між Сторонами здійснюється в наступному порядку:</w:t>
      </w:r>
    </w:p>
    <w:p w:rsidR="00A91BEC" w:rsidRPr="00E7076C" w:rsidRDefault="00A91BEC" w:rsidP="00A91BEC">
      <w:pPr>
        <w:jc w:val="both"/>
        <w:rPr>
          <w:sz w:val="22"/>
          <w:szCs w:val="22"/>
        </w:rPr>
      </w:pPr>
      <w:r w:rsidRPr="00E7076C">
        <w:rPr>
          <w:sz w:val="22"/>
          <w:szCs w:val="22"/>
        </w:rPr>
        <w:t>3.5.1. За підсумками розрахункового періоду Споживач до 05 числа місяця, наступного за розрахунковим, зобов’язаний надати Постачальнику копію відповідного акта про фактичний обсяг розподіленого (</w:t>
      </w:r>
      <w:proofErr w:type="spellStart"/>
      <w:r w:rsidRPr="00E7076C">
        <w:rPr>
          <w:sz w:val="22"/>
          <w:szCs w:val="22"/>
        </w:rPr>
        <w:t>протранспортованого</w:t>
      </w:r>
      <w:proofErr w:type="spellEnd"/>
      <w:r w:rsidRPr="00E7076C">
        <w:rPr>
          <w:sz w:val="22"/>
          <w:szCs w:val="22"/>
        </w:rPr>
        <w:t>) природного газу Споживачу за розрахунковий період, що складений між Оператором ГРМ та Споживачем, відповідно до вимог Кодексу ГРМ.</w:t>
      </w:r>
    </w:p>
    <w:p w:rsidR="00A91BEC" w:rsidRPr="00E7076C" w:rsidRDefault="00C13633" w:rsidP="00A91BEC">
      <w:pPr>
        <w:jc w:val="both"/>
        <w:rPr>
          <w:sz w:val="22"/>
          <w:szCs w:val="22"/>
        </w:rPr>
      </w:pPr>
      <w:r w:rsidRPr="00E7076C">
        <w:rPr>
          <w:sz w:val="22"/>
          <w:szCs w:val="22"/>
        </w:rPr>
        <w:t>3.5.2</w:t>
      </w:r>
      <w:r w:rsidR="00A91BEC" w:rsidRPr="00E7076C">
        <w:rPr>
          <w:sz w:val="22"/>
          <w:szCs w:val="22"/>
        </w:rPr>
        <w:t xml:space="preserve">.  На підставі отриманих від Споживача даних </w:t>
      </w:r>
      <w:proofErr w:type="spellStart"/>
      <w:r w:rsidR="00A91BEC" w:rsidRPr="00E7076C">
        <w:rPr>
          <w:sz w:val="22"/>
          <w:szCs w:val="22"/>
        </w:rPr>
        <w:t>та\або</w:t>
      </w:r>
      <w:proofErr w:type="spellEnd"/>
      <w:r w:rsidR="00A91BEC" w:rsidRPr="00E7076C">
        <w:rPr>
          <w:sz w:val="22"/>
          <w:szCs w:val="22"/>
        </w:rPr>
        <w:t xml:space="preserve"> даних Оператора</w:t>
      </w:r>
      <w:r w:rsidR="00DA566B">
        <w:rPr>
          <w:sz w:val="22"/>
          <w:szCs w:val="22"/>
        </w:rPr>
        <w:t xml:space="preserve"> ГРМ Постачальник протягом </w:t>
      </w:r>
      <w:r w:rsidR="006867CE">
        <w:rPr>
          <w:sz w:val="22"/>
          <w:szCs w:val="22"/>
        </w:rPr>
        <w:t>п’яти</w:t>
      </w:r>
      <w:r w:rsidR="00A91BEC" w:rsidRPr="00E7076C">
        <w:rPr>
          <w:sz w:val="22"/>
          <w:szCs w:val="22"/>
        </w:rPr>
        <w:t xml:space="preserve"> робочих днів готує два примірники акта приймання-передачі природного газу за розрахунковий період, підписаних уповноваженим представником Постачальника.</w:t>
      </w:r>
    </w:p>
    <w:p w:rsidR="00A91BEC" w:rsidRPr="00E7076C" w:rsidRDefault="00C13633" w:rsidP="00C13633">
      <w:pPr>
        <w:jc w:val="both"/>
        <w:rPr>
          <w:sz w:val="22"/>
          <w:szCs w:val="22"/>
        </w:rPr>
      </w:pPr>
      <w:r w:rsidRPr="00E7076C">
        <w:rPr>
          <w:sz w:val="22"/>
          <w:szCs w:val="22"/>
        </w:rPr>
        <w:t xml:space="preserve">3.5.3. </w:t>
      </w:r>
      <w:r w:rsidR="006867CE">
        <w:rPr>
          <w:sz w:val="22"/>
          <w:szCs w:val="22"/>
        </w:rPr>
        <w:t>Споживач протягом п’яти</w:t>
      </w:r>
      <w:r w:rsidR="00A91BEC" w:rsidRPr="00E7076C">
        <w:rPr>
          <w:sz w:val="22"/>
          <w:szCs w:val="22"/>
        </w:rPr>
        <w:t xml:space="preserve"> днів з дати одержання акта приймання-передачі газу зобов'язується повернути Постачальнику один примірник оригіналу акта приймання-передачі газу, підписаний уповноваженим представником Споживача та скріплений печаткою Споживача, або надати в письмовій формі мотивовану та обґрунтовану відмову від підписання акта приймання-передачі газу.</w:t>
      </w:r>
    </w:p>
    <w:p w:rsidR="00A91BEC" w:rsidRPr="00E7076C" w:rsidRDefault="00C13633" w:rsidP="00C13633">
      <w:pPr>
        <w:jc w:val="both"/>
        <w:rPr>
          <w:sz w:val="22"/>
          <w:szCs w:val="22"/>
        </w:rPr>
      </w:pPr>
      <w:r w:rsidRPr="00E7076C">
        <w:rPr>
          <w:sz w:val="22"/>
          <w:szCs w:val="22"/>
        </w:rPr>
        <w:t xml:space="preserve">3.5.4.  </w:t>
      </w:r>
      <w:r w:rsidR="00A91BEC" w:rsidRPr="00E7076C">
        <w:rPr>
          <w:sz w:val="22"/>
          <w:szCs w:val="22"/>
        </w:rPr>
        <w:t>У випадку відмови від підписання акта приймання-передачі газу Споживачем, обсяг постачання (споживання) газу встановлюється Постачальником в односторонньому порядку, на підставі даних Оператора ГРМ. Споживач в такому разі не позбавлений права звернутись до суду за вирішенням спору з приводу обсягів спожитого газу. До прийняття рішення судом та набрання таким рішенням законної сили, обсяг спожитого газу та вартість послуг з його постачання встановлюється відповідно до даних Постачальника.</w:t>
      </w:r>
    </w:p>
    <w:p w:rsidR="00A91BEC" w:rsidRPr="00E7076C" w:rsidRDefault="00C13633" w:rsidP="00C13633">
      <w:pPr>
        <w:tabs>
          <w:tab w:val="left" w:pos="0"/>
        </w:tabs>
        <w:jc w:val="both"/>
        <w:rPr>
          <w:sz w:val="22"/>
          <w:szCs w:val="22"/>
        </w:rPr>
      </w:pPr>
      <w:r w:rsidRPr="00E7076C">
        <w:rPr>
          <w:sz w:val="22"/>
          <w:szCs w:val="22"/>
        </w:rPr>
        <w:t xml:space="preserve">3.5.5.  </w:t>
      </w:r>
      <w:r w:rsidR="00A91BEC" w:rsidRPr="00E7076C">
        <w:rPr>
          <w:sz w:val="22"/>
          <w:szCs w:val="22"/>
        </w:rPr>
        <w:t>У випадку не повернення Споживачем підписаного оригіналу акту приймання-передачі газу, або ненадання письмової обґрунтованої відмови від його підписання до 10 числа місяця, наступного за звітним, такий акт вважається підписаним Споживачем, а обсяг спожитого газу встановлюється відповідно до даних Оператора ГРМ.</w:t>
      </w:r>
    </w:p>
    <w:p w:rsidR="009C6CBD" w:rsidRPr="00E7076C" w:rsidRDefault="009C6CBD" w:rsidP="009C6CBD">
      <w:pPr>
        <w:ind w:firstLine="540"/>
        <w:jc w:val="both"/>
        <w:rPr>
          <w:sz w:val="22"/>
          <w:szCs w:val="22"/>
        </w:rPr>
      </w:pPr>
    </w:p>
    <w:p w:rsidR="009C6CBD" w:rsidRPr="00E7076C" w:rsidRDefault="009C6CBD" w:rsidP="00A87663">
      <w:pPr>
        <w:jc w:val="center"/>
        <w:rPr>
          <w:b/>
          <w:sz w:val="22"/>
          <w:szCs w:val="22"/>
        </w:rPr>
      </w:pPr>
      <w:r w:rsidRPr="00E7076C">
        <w:rPr>
          <w:b/>
          <w:sz w:val="22"/>
          <w:szCs w:val="22"/>
        </w:rPr>
        <w:t>4. Ціна газу</w:t>
      </w:r>
    </w:p>
    <w:p w:rsidR="00854738" w:rsidRPr="00E7076C" w:rsidRDefault="00854738" w:rsidP="00854738">
      <w:pPr>
        <w:ind w:firstLine="540"/>
        <w:jc w:val="both"/>
        <w:rPr>
          <w:b/>
          <w:sz w:val="22"/>
          <w:szCs w:val="22"/>
        </w:rPr>
      </w:pPr>
      <w:r w:rsidRPr="00E7076C">
        <w:rPr>
          <w:sz w:val="22"/>
          <w:szCs w:val="22"/>
        </w:rPr>
        <w:t xml:space="preserve">4.1. Ціна за </w:t>
      </w:r>
      <w:smartTag w:uri="urn:schemas-microsoft-com:office:smarttags" w:element="metricconverter">
        <w:smartTagPr>
          <w:attr w:name="ProductID" w:val="1000 куб. м"/>
        </w:smartTagPr>
        <w:r w:rsidRPr="00E7076C">
          <w:rPr>
            <w:sz w:val="22"/>
            <w:szCs w:val="22"/>
          </w:rPr>
          <w:t>1000 куб. м</w:t>
        </w:r>
      </w:smartTag>
      <w:r w:rsidRPr="00E7076C">
        <w:rPr>
          <w:sz w:val="22"/>
          <w:szCs w:val="22"/>
        </w:rPr>
        <w:t xml:space="preserve"> газу встановлюється для кожного місяця окремо шляхом підписання додаткових угод до Договору.</w:t>
      </w:r>
    </w:p>
    <w:p w:rsidR="009C6CBD" w:rsidRPr="00E7076C" w:rsidRDefault="009C6CBD" w:rsidP="00690B49">
      <w:pPr>
        <w:ind w:firstLine="540"/>
        <w:jc w:val="both"/>
        <w:rPr>
          <w:b/>
          <w:sz w:val="22"/>
          <w:szCs w:val="22"/>
        </w:rPr>
      </w:pPr>
    </w:p>
    <w:p w:rsidR="009C6CBD" w:rsidRPr="00E7076C" w:rsidRDefault="009C6CBD" w:rsidP="009C6CBD">
      <w:pPr>
        <w:ind w:firstLine="540"/>
        <w:jc w:val="both"/>
        <w:rPr>
          <w:sz w:val="22"/>
          <w:szCs w:val="22"/>
        </w:rPr>
      </w:pPr>
      <w:r w:rsidRPr="00E7076C">
        <w:rPr>
          <w:sz w:val="22"/>
          <w:szCs w:val="22"/>
        </w:rPr>
        <w:t>4.</w:t>
      </w:r>
      <w:r w:rsidR="00A61381" w:rsidRPr="00E7076C">
        <w:rPr>
          <w:sz w:val="22"/>
          <w:szCs w:val="22"/>
        </w:rPr>
        <w:t>2</w:t>
      </w:r>
      <w:r w:rsidRPr="00E7076C">
        <w:rPr>
          <w:sz w:val="22"/>
          <w:szCs w:val="22"/>
        </w:rPr>
        <w:t xml:space="preserve">. </w:t>
      </w:r>
      <w:r w:rsidR="00796CD1" w:rsidRPr="00E7076C">
        <w:rPr>
          <w:sz w:val="22"/>
          <w:szCs w:val="22"/>
        </w:rPr>
        <w:t>Ц</w:t>
      </w:r>
      <w:r w:rsidRPr="00E7076C">
        <w:rPr>
          <w:sz w:val="22"/>
          <w:szCs w:val="22"/>
        </w:rPr>
        <w:t>ін</w:t>
      </w:r>
      <w:r w:rsidR="00796CD1" w:rsidRPr="00E7076C">
        <w:rPr>
          <w:sz w:val="22"/>
          <w:szCs w:val="22"/>
        </w:rPr>
        <w:t>а</w:t>
      </w:r>
      <w:r w:rsidRPr="00E7076C">
        <w:rPr>
          <w:sz w:val="22"/>
          <w:szCs w:val="22"/>
        </w:rPr>
        <w:t xml:space="preserve"> </w:t>
      </w:r>
      <w:r w:rsidR="006F582A" w:rsidRPr="00E7076C">
        <w:rPr>
          <w:sz w:val="22"/>
          <w:szCs w:val="22"/>
        </w:rPr>
        <w:t>Д</w:t>
      </w:r>
      <w:r w:rsidR="00796CD1" w:rsidRPr="00E7076C">
        <w:rPr>
          <w:sz w:val="22"/>
          <w:szCs w:val="22"/>
        </w:rPr>
        <w:t>оговор</w:t>
      </w:r>
      <w:r w:rsidR="006F582A" w:rsidRPr="00E7076C">
        <w:rPr>
          <w:sz w:val="22"/>
          <w:szCs w:val="22"/>
        </w:rPr>
        <w:t>у</w:t>
      </w:r>
      <w:r w:rsidR="00796CD1" w:rsidRPr="00E7076C">
        <w:rPr>
          <w:sz w:val="22"/>
          <w:szCs w:val="22"/>
        </w:rPr>
        <w:t xml:space="preserve"> може змінюватись за погодженням Сторін</w:t>
      </w:r>
      <w:r w:rsidRPr="00E7076C">
        <w:rPr>
          <w:sz w:val="22"/>
          <w:szCs w:val="22"/>
        </w:rPr>
        <w:t xml:space="preserve"> </w:t>
      </w:r>
      <w:r w:rsidR="00796CD1" w:rsidRPr="00E7076C">
        <w:rPr>
          <w:sz w:val="22"/>
          <w:szCs w:val="22"/>
        </w:rPr>
        <w:t xml:space="preserve">шляхом </w:t>
      </w:r>
      <w:r w:rsidRPr="00E7076C">
        <w:rPr>
          <w:sz w:val="22"/>
          <w:szCs w:val="22"/>
        </w:rPr>
        <w:t>підписання</w:t>
      </w:r>
      <w:r w:rsidR="006F582A" w:rsidRPr="00E7076C">
        <w:rPr>
          <w:sz w:val="22"/>
          <w:szCs w:val="22"/>
        </w:rPr>
        <w:t xml:space="preserve"> додаткових угод до Договору та на суму фактичних витрат </w:t>
      </w:r>
      <w:r w:rsidR="000437DD" w:rsidRPr="00E7076C">
        <w:rPr>
          <w:sz w:val="22"/>
          <w:szCs w:val="22"/>
        </w:rPr>
        <w:t>Постачальника</w:t>
      </w:r>
      <w:r w:rsidR="006F582A" w:rsidRPr="00E7076C">
        <w:rPr>
          <w:sz w:val="22"/>
          <w:szCs w:val="22"/>
        </w:rPr>
        <w:t xml:space="preserve">, </w:t>
      </w:r>
      <w:r w:rsidR="00A61381" w:rsidRPr="00E7076C">
        <w:rPr>
          <w:sz w:val="22"/>
          <w:szCs w:val="22"/>
        </w:rPr>
        <w:t>пов’язаних</w:t>
      </w:r>
      <w:r w:rsidR="006F582A" w:rsidRPr="00E7076C">
        <w:rPr>
          <w:sz w:val="22"/>
          <w:szCs w:val="22"/>
        </w:rPr>
        <w:t xml:space="preserve"> з фізичним переміщенням природного газу, за встановленими тарифами.</w:t>
      </w:r>
      <w:r w:rsidRPr="00E7076C">
        <w:rPr>
          <w:sz w:val="22"/>
          <w:szCs w:val="22"/>
        </w:rPr>
        <w:t xml:space="preserve">     </w:t>
      </w:r>
    </w:p>
    <w:p w:rsidR="009C6CBD" w:rsidRPr="00E7076C" w:rsidRDefault="00A61381" w:rsidP="009C6CBD">
      <w:pPr>
        <w:ind w:firstLine="540"/>
        <w:jc w:val="both"/>
        <w:rPr>
          <w:sz w:val="22"/>
          <w:szCs w:val="22"/>
        </w:rPr>
      </w:pPr>
      <w:r w:rsidRPr="00E7076C">
        <w:rPr>
          <w:sz w:val="22"/>
          <w:szCs w:val="22"/>
        </w:rPr>
        <w:t>4.3</w:t>
      </w:r>
      <w:r w:rsidR="009C6CBD" w:rsidRPr="00E7076C">
        <w:rPr>
          <w:sz w:val="22"/>
          <w:szCs w:val="22"/>
        </w:rPr>
        <w:t>. Загальна сума вартості природного газу за цим Договором складається із сум вартості місячних поставок газу.</w:t>
      </w:r>
    </w:p>
    <w:p w:rsidR="009C6CBD" w:rsidRPr="00E7076C" w:rsidRDefault="009C6CBD" w:rsidP="009C6CBD">
      <w:pPr>
        <w:ind w:firstLine="540"/>
        <w:jc w:val="both"/>
        <w:rPr>
          <w:sz w:val="22"/>
          <w:szCs w:val="22"/>
        </w:rPr>
      </w:pPr>
    </w:p>
    <w:p w:rsidR="009C6CBD" w:rsidRPr="00E7076C" w:rsidRDefault="009C6CBD" w:rsidP="00A87663">
      <w:pPr>
        <w:jc w:val="center"/>
        <w:rPr>
          <w:b/>
          <w:sz w:val="22"/>
          <w:szCs w:val="22"/>
        </w:rPr>
      </w:pPr>
      <w:r w:rsidRPr="00E7076C">
        <w:rPr>
          <w:b/>
          <w:sz w:val="22"/>
          <w:szCs w:val="22"/>
        </w:rPr>
        <w:t>5. Порядок та умови проведення розрахунків</w:t>
      </w:r>
    </w:p>
    <w:p w:rsidR="002358DB" w:rsidRPr="00880261" w:rsidRDefault="009C6CBD" w:rsidP="00501D59">
      <w:pPr>
        <w:ind w:firstLine="567"/>
        <w:jc w:val="both"/>
        <w:rPr>
          <w:sz w:val="22"/>
          <w:szCs w:val="22"/>
          <w:lang w:val="ru-RU"/>
        </w:rPr>
      </w:pPr>
      <w:r w:rsidRPr="00E7076C">
        <w:rPr>
          <w:sz w:val="22"/>
          <w:szCs w:val="22"/>
        </w:rPr>
        <w:t xml:space="preserve">5.1. </w:t>
      </w:r>
      <w:r w:rsidR="002358DB" w:rsidRPr="00E7076C">
        <w:rPr>
          <w:sz w:val="22"/>
          <w:szCs w:val="22"/>
        </w:rPr>
        <w:t>Оплата за природний газ проводиться Споживачем виключно грошовими коштами на поточний рахунок</w:t>
      </w:r>
      <w:r w:rsidR="00501D59">
        <w:rPr>
          <w:sz w:val="22"/>
          <w:szCs w:val="22"/>
        </w:rPr>
        <w:t xml:space="preserve"> Постачальника в такому порядку</w:t>
      </w:r>
      <w:r w:rsidR="00880261" w:rsidRPr="00880261">
        <w:rPr>
          <w:sz w:val="22"/>
          <w:szCs w:val="22"/>
          <w:lang w:val="ru-RU"/>
        </w:rPr>
        <w:t>:</w:t>
      </w:r>
    </w:p>
    <w:p w:rsidR="00501D59" w:rsidRPr="00501D59" w:rsidRDefault="00501D59" w:rsidP="00501D59">
      <w:pPr>
        <w:ind w:firstLine="567"/>
        <w:jc w:val="both"/>
        <w:rPr>
          <w:sz w:val="22"/>
          <w:szCs w:val="22"/>
          <w:lang w:val="ru-RU"/>
        </w:rPr>
      </w:pPr>
      <w:r>
        <w:rPr>
          <w:sz w:val="22"/>
          <w:szCs w:val="22"/>
        </w:rPr>
        <w:t>100% місячної вартості запланованого обсягу газу сплачується до 25 числа місяця</w:t>
      </w:r>
      <w:r w:rsidRPr="00501D59">
        <w:rPr>
          <w:sz w:val="22"/>
          <w:szCs w:val="22"/>
          <w:lang w:val="ru-RU"/>
        </w:rPr>
        <w:t xml:space="preserve">, </w:t>
      </w:r>
      <w:proofErr w:type="spellStart"/>
      <w:r>
        <w:rPr>
          <w:sz w:val="22"/>
          <w:szCs w:val="22"/>
          <w:lang w:val="ru-RU"/>
        </w:rPr>
        <w:t>що</w:t>
      </w:r>
      <w:proofErr w:type="spellEnd"/>
      <w:r>
        <w:rPr>
          <w:sz w:val="22"/>
          <w:szCs w:val="22"/>
          <w:lang w:val="ru-RU"/>
        </w:rPr>
        <w:t xml:space="preserve"> </w:t>
      </w:r>
      <w:proofErr w:type="spellStart"/>
      <w:r>
        <w:rPr>
          <w:sz w:val="22"/>
          <w:szCs w:val="22"/>
          <w:lang w:val="ru-RU"/>
        </w:rPr>
        <w:t>передує</w:t>
      </w:r>
      <w:proofErr w:type="spellEnd"/>
      <w:r>
        <w:rPr>
          <w:sz w:val="22"/>
          <w:szCs w:val="22"/>
          <w:lang w:val="ru-RU"/>
        </w:rPr>
        <w:t xml:space="preserve"> </w:t>
      </w:r>
      <w:proofErr w:type="spellStart"/>
      <w:r>
        <w:rPr>
          <w:sz w:val="22"/>
          <w:szCs w:val="22"/>
          <w:lang w:val="ru-RU"/>
        </w:rPr>
        <w:t>місяцю</w:t>
      </w:r>
      <w:proofErr w:type="spellEnd"/>
      <w:r>
        <w:rPr>
          <w:sz w:val="22"/>
          <w:szCs w:val="22"/>
          <w:lang w:val="ru-RU"/>
        </w:rPr>
        <w:t xml:space="preserve"> </w:t>
      </w:r>
      <w:proofErr w:type="spellStart"/>
      <w:r>
        <w:rPr>
          <w:sz w:val="22"/>
          <w:szCs w:val="22"/>
          <w:lang w:val="ru-RU"/>
        </w:rPr>
        <w:t>постачання</w:t>
      </w:r>
      <w:proofErr w:type="spellEnd"/>
      <w:r>
        <w:rPr>
          <w:sz w:val="22"/>
          <w:szCs w:val="22"/>
          <w:lang w:val="ru-RU"/>
        </w:rPr>
        <w:t>.</w:t>
      </w:r>
    </w:p>
    <w:p w:rsidR="002358DB" w:rsidRPr="00E7076C" w:rsidRDefault="002358DB" w:rsidP="002358DB">
      <w:pPr>
        <w:ind w:firstLine="567"/>
        <w:jc w:val="both"/>
        <w:rPr>
          <w:sz w:val="22"/>
          <w:szCs w:val="22"/>
        </w:rPr>
      </w:pPr>
      <w:r w:rsidRPr="00E7076C">
        <w:rPr>
          <w:sz w:val="22"/>
          <w:szCs w:val="22"/>
        </w:rPr>
        <w:lastRenderedPageBreak/>
        <w:t xml:space="preserve"> Остаточний розрахунок за фактично переданий газ, з урахуванням можливих відхилень, передбачених п. 2.1.2. Договору, здійснюється до  05-го числа (включно) місяця, наступного за місяцем поставки газу.  </w:t>
      </w:r>
    </w:p>
    <w:p w:rsidR="00CF7E3B" w:rsidRPr="00E7076C" w:rsidRDefault="002358DB" w:rsidP="002358DB">
      <w:pPr>
        <w:ind w:firstLine="567"/>
        <w:jc w:val="both"/>
        <w:rPr>
          <w:sz w:val="22"/>
          <w:szCs w:val="22"/>
        </w:rPr>
      </w:pPr>
      <w:r w:rsidRPr="00E7076C">
        <w:rPr>
          <w:sz w:val="22"/>
          <w:szCs w:val="22"/>
        </w:rPr>
        <w:t xml:space="preserve"> Датою оплати Споживачем природного газу є дата надходження грошових коштів на рахунок Постачальника.</w:t>
      </w:r>
    </w:p>
    <w:p w:rsidR="009C6CBD" w:rsidRPr="00E7076C" w:rsidRDefault="009C6CBD" w:rsidP="00D23DD2">
      <w:pPr>
        <w:ind w:firstLine="567"/>
        <w:jc w:val="both"/>
        <w:rPr>
          <w:sz w:val="22"/>
          <w:szCs w:val="22"/>
        </w:rPr>
      </w:pPr>
      <w:r w:rsidRPr="00E7076C">
        <w:rPr>
          <w:sz w:val="22"/>
          <w:szCs w:val="22"/>
        </w:rPr>
        <w:t xml:space="preserve">5.2. При невиконанні </w:t>
      </w:r>
      <w:r w:rsidR="00C12AB6" w:rsidRPr="00E7076C">
        <w:rPr>
          <w:sz w:val="22"/>
          <w:szCs w:val="22"/>
        </w:rPr>
        <w:t>Споживачем</w:t>
      </w:r>
      <w:r w:rsidRPr="00E7076C">
        <w:rPr>
          <w:sz w:val="22"/>
          <w:szCs w:val="22"/>
        </w:rPr>
        <w:t xml:space="preserve"> вимог, передбачених у п. 5.1 цього Договору, </w:t>
      </w:r>
      <w:r w:rsidR="00C76674" w:rsidRPr="00E7076C">
        <w:rPr>
          <w:sz w:val="22"/>
          <w:szCs w:val="22"/>
        </w:rPr>
        <w:t>Постачальник</w:t>
      </w:r>
      <w:r w:rsidRPr="00E7076C">
        <w:rPr>
          <w:sz w:val="22"/>
          <w:szCs w:val="22"/>
        </w:rPr>
        <w:t xml:space="preserve"> має право обмежити передачу газу </w:t>
      </w:r>
      <w:r w:rsidR="00C12AB6" w:rsidRPr="00E7076C">
        <w:rPr>
          <w:sz w:val="22"/>
          <w:szCs w:val="22"/>
        </w:rPr>
        <w:t>Споживачу</w:t>
      </w:r>
      <w:r w:rsidRPr="00E7076C">
        <w:rPr>
          <w:sz w:val="22"/>
          <w:szCs w:val="22"/>
        </w:rPr>
        <w:t xml:space="preserve"> або припинити передачу газу до повного погашення заборгованості за переданий газ по цьому Договору. </w:t>
      </w:r>
    </w:p>
    <w:p w:rsidR="009C6CBD" w:rsidRPr="00E7076C" w:rsidRDefault="009C6CBD" w:rsidP="003930F8">
      <w:pPr>
        <w:ind w:firstLine="540"/>
        <w:jc w:val="both"/>
        <w:rPr>
          <w:sz w:val="22"/>
          <w:szCs w:val="22"/>
        </w:rPr>
      </w:pPr>
      <w:r w:rsidRPr="00E7076C">
        <w:rPr>
          <w:sz w:val="22"/>
          <w:szCs w:val="22"/>
        </w:rPr>
        <w:t xml:space="preserve">5.3. В платіжних дорученнях </w:t>
      </w:r>
      <w:r w:rsidR="00C76674" w:rsidRPr="00E7076C">
        <w:rPr>
          <w:sz w:val="22"/>
          <w:szCs w:val="22"/>
        </w:rPr>
        <w:t>Споживач</w:t>
      </w:r>
      <w:r w:rsidRPr="00E7076C">
        <w:rPr>
          <w:sz w:val="22"/>
          <w:szCs w:val="22"/>
        </w:rPr>
        <w:t xml:space="preserve"> повинен обов’язково зазначати номер Договору, дату його підписання та призначення платежу без зазначення періоду, за який здійснюється оплата. За наявності заборгованості у </w:t>
      </w:r>
      <w:r w:rsidR="00C12AB6" w:rsidRPr="00E7076C">
        <w:rPr>
          <w:sz w:val="22"/>
          <w:szCs w:val="22"/>
        </w:rPr>
        <w:t>Споживача</w:t>
      </w:r>
      <w:r w:rsidRPr="00E7076C">
        <w:rPr>
          <w:sz w:val="22"/>
          <w:szCs w:val="22"/>
        </w:rPr>
        <w:t xml:space="preserve"> за цим Договором </w:t>
      </w:r>
      <w:r w:rsidR="00C76674" w:rsidRPr="00E7076C">
        <w:rPr>
          <w:sz w:val="22"/>
          <w:szCs w:val="22"/>
        </w:rPr>
        <w:t>Постачальник</w:t>
      </w:r>
      <w:r w:rsidRPr="00E7076C">
        <w:rPr>
          <w:sz w:val="22"/>
          <w:szCs w:val="22"/>
        </w:rPr>
        <w:t xml:space="preserve"> має право зарахувати кошти, що надійшли від </w:t>
      </w:r>
      <w:r w:rsidR="00C12AB6" w:rsidRPr="00E7076C">
        <w:rPr>
          <w:sz w:val="22"/>
          <w:szCs w:val="22"/>
        </w:rPr>
        <w:t>Споживача</w:t>
      </w:r>
      <w:r w:rsidRPr="00E7076C">
        <w:rPr>
          <w:sz w:val="22"/>
          <w:szCs w:val="22"/>
        </w:rPr>
        <w:t>, як погашення заборгованості за газ, поставлений в минулі періоди по цьому Договору, в порядку календарної черговості виникнення заборгованості.</w:t>
      </w:r>
    </w:p>
    <w:p w:rsidR="009C6CBD" w:rsidRPr="00E7076C" w:rsidRDefault="009C6CBD" w:rsidP="003930F8">
      <w:pPr>
        <w:ind w:firstLine="540"/>
        <w:jc w:val="both"/>
        <w:rPr>
          <w:sz w:val="22"/>
          <w:szCs w:val="22"/>
        </w:rPr>
      </w:pPr>
      <w:r w:rsidRPr="00E7076C">
        <w:rPr>
          <w:sz w:val="22"/>
          <w:szCs w:val="22"/>
        </w:rPr>
        <w:t xml:space="preserve">Кошти, які надійшли від </w:t>
      </w:r>
      <w:r w:rsidR="00C12AB6" w:rsidRPr="00E7076C">
        <w:rPr>
          <w:sz w:val="22"/>
          <w:szCs w:val="22"/>
        </w:rPr>
        <w:t>Споживача</w:t>
      </w:r>
      <w:r w:rsidRPr="00E7076C">
        <w:rPr>
          <w:sz w:val="22"/>
          <w:szCs w:val="22"/>
        </w:rPr>
        <w:t>, будуть зараховані як передоплата за умови відсутності заборгованості за цим Договором.</w:t>
      </w:r>
    </w:p>
    <w:p w:rsidR="009C6CBD" w:rsidRPr="00E7076C" w:rsidRDefault="009C6CBD" w:rsidP="003930F8">
      <w:pPr>
        <w:ind w:firstLine="540"/>
        <w:jc w:val="both"/>
        <w:rPr>
          <w:sz w:val="22"/>
          <w:szCs w:val="22"/>
        </w:rPr>
      </w:pPr>
      <w:r w:rsidRPr="00E7076C">
        <w:rPr>
          <w:sz w:val="22"/>
          <w:szCs w:val="22"/>
        </w:rPr>
        <w:t>5.</w:t>
      </w:r>
      <w:r w:rsidR="00A949DD" w:rsidRPr="00A949DD">
        <w:rPr>
          <w:sz w:val="22"/>
          <w:szCs w:val="22"/>
        </w:rPr>
        <w:t>4</w:t>
      </w:r>
      <w:r w:rsidR="00C0438F" w:rsidRPr="00E7076C">
        <w:rPr>
          <w:sz w:val="22"/>
          <w:szCs w:val="22"/>
        </w:rPr>
        <w:t>.</w:t>
      </w:r>
      <w:r w:rsidRPr="00E7076C">
        <w:rPr>
          <w:sz w:val="22"/>
          <w:szCs w:val="22"/>
        </w:rPr>
        <w:t xml:space="preserve"> У разі наявності заборгованості за минулі періоди та/або заборгованості зі сплати пені, штрафів, інфляційних нарахувань, відсотків  річних та судового збору Сторони погоджуються, що грошова сума, яка надійшла від </w:t>
      </w:r>
      <w:r w:rsidR="00C12AB6" w:rsidRPr="00E7076C">
        <w:rPr>
          <w:sz w:val="22"/>
          <w:szCs w:val="22"/>
        </w:rPr>
        <w:t>Споживача</w:t>
      </w:r>
      <w:r w:rsidRPr="00E7076C">
        <w:rPr>
          <w:sz w:val="22"/>
          <w:szCs w:val="22"/>
        </w:rPr>
        <w:t xml:space="preserve">, погашає вимоги </w:t>
      </w:r>
      <w:r w:rsidR="00C12AB6" w:rsidRPr="00E7076C">
        <w:rPr>
          <w:sz w:val="22"/>
          <w:szCs w:val="22"/>
        </w:rPr>
        <w:t>Постачальника</w:t>
      </w:r>
      <w:r w:rsidRPr="00E7076C">
        <w:rPr>
          <w:sz w:val="22"/>
          <w:szCs w:val="22"/>
        </w:rPr>
        <w:t xml:space="preserve"> у такій черговості, незалежно від призначення платежу визначеного </w:t>
      </w:r>
      <w:r w:rsidR="00C12AB6" w:rsidRPr="00E7076C">
        <w:rPr>
          <w:sz w:val="22"/>
          <w:szCs w:val="22"/>
        </w:rPr>
        <w:t>Споживачем</w:t>
      </w:r>
      <w:r w:rsidRPr="00E7076C">
        <w:rPr>
          <w:sz w:val="22"/>
          <w:szCs w:val="22"/>
        </w:rPr>
        <w:t>:</w:t>
      </w:r>
    </w:p>
    <w:p w:rsidR="009C6CBD" w:rsidRPr="00E7076C" w:rsidRDefault="009C6CBD" w:rsidP="003930F8">
      <w:pPr>
        <w:ind w:firstLine="540"/>
        <w:jc w:val="both"/>
        <w:rPr>
          <w:sz w:val="22"/>
          <w:szCs w:val="22"/>
        </w:rPr>
      </w:pPr>
      <w:r w:rsidRPr="00E7076C">
        <w:rPr>
          <w:sz w:val="22"/>
          <w:szCs w:val="22"/>
        </w:rPr>
        <w:t>1) у першу чергу погашається основна сума боргу;</w:t>
      </w:r>
    </w:p>
    <w:p w:rsidR="009C6CBD" w:rsidRPr="00E7076C" w:rsidRDefault="009C6CBD" w:rsidP="003930F8">
      <w:pPr>
        <w:ind w:firstLine="540"/>
        <w:jc w:val="both"/>
        <w:rPr>
          <w:sz w:val="22"/>
          <w:szCs w:val="22"/>
        </w:rPr>
      </w:pPr>
      <w:r w:rsidRPr="00E7076C">
        <w:rPr>
          <w:sz w:val="22"/>
          <w:szCs w:val="22"/>
        </w:rPr>
        <w:t>2) у другу чергу сплачуються інфляційні нарахування, відсотки річних, пені, штрафи;</w:t>
      </w:r>
    </w:p>
    <w:p w:rsidR="009C6CBD" w:rsidRPr="00E7076C" w:rsidRDefault="009C6CBD" w:rsidP="003930F8">
      <w:pPr>
        <w:ind w:firstLine="540"/>
        <w:jc w:val="both"/>
        <w:rPr>
          <w:sz w:val="22"/>
          <w:szCs w:val="22"/>
        </w:rPr>
      </w:pPr>
      <w:r w:rsidRPr="00E7076C">
        <w:rPr>
          <w:sz w:val="22"/>
          <w:szCs w:val="22"/>
        </w:rPr>
        <w:t xml:space="preserve">3) у третю чергу відшкодовуються витрати </w:t>
      </w:r>
      <w:r w:rsidR="000437DD" w:rsidRPr="00E7076C">
        <w:rPr>
          <w:sz w:val="22"/>
          <w:szCs w:val="22"/>
        </w:rPr>
        <w:t>Постачальника</w:t>
      </w:r>
      <w:r w:rsidRPr="00E7076C">
        <w:rPr>
          <w:sz w:val="22"/>
          <w:szCs w:val="22"/>
        </w:rPr>
        <w:t>, пов’язані з одержанням виконання.</w:t>
      </w:r>
    </w:p>
    <w:p w:rsidR="009C6CBD" w:rsidRPr="00E7076C" w:rsidRDefault="009C6CBD" w:rsidP="003930F8">
      <w:pPr>
        <w:ind w:firstLine="540"/>
        <w:jc w:val="both"/>
        <w:rPr>
          <w:sz w:val="22"/>
          <w:szCs w:val="22"/>
        </w:rPr>
      </w:pPr>
      <w:r w:rsidRPr="00E7076C">
        <w:rPr>
          <w:sz w:val="22"/>
          <w:szCs w:val="22"/>
        </w:rPr>
        <w:t>5.</w:t>
      </w:r>
      <w:r w:rsidR="00A949DD" w:rsidRPr="00A949DD">
        <w:rPr>
          <w:sz w:val="22"/>
          <w:szCs w:val="22"/>
        </w:rPr>
        <w:t>5</w:t>
      </w:r>
      <w:r w:rsidRPr="00E7076C">
        <w:rPr>
          <w:sz w:val="22"/>
          <w:szCs w:val="22"/>
        </w:rPr>
        <w:t xml:space="preserve">. Звірка розрахунків здійснюється Сторонами на підставі відомостей про фактичну оплату вартості використаного газу </w:t>
      </w:r>
      <w:r w:rsidR="00C12AB6" w:rsidRPr="00E7076C">
        <w:rPr>
          <w:sz w:val="22"/>
          <w:szCs w:val="22"/>
        </w:rPr>
        <w:t>Споживачем</w:t>
      </w:r>
      <w:r w:rsidRPr="00E7076C">
        <w:rPr>
          <w:sz w:val="22"/>
          <w:szCs w:val="22"/>
        </w:rPr>
        <w:t xml:space="preserve"> та актів приймання-передачі газу протягом 10-ти днів з моменту письмової вимоги однієї із сторін, підписаної уповноваженою особою.</w:t>
      </w:r>
    </w:p>
    <w:p w:rsidR="006F5AFD" w:rsidRPr="00E7076C" w:rsidRDefault="006F5AFD" w:rsidP="003930F8">
      <w:pPr>
        <w:pStyle w:val="ae"/>
        <w:ind w:firstLine="540"/>
        <w:jc w:val="both"/>
        <w:rPr>
          <w:rFonts w:ascii="Times New Roman" w:hAnsi="Times New Roman"/>
          <w:sz w:val="22"/>
          <w:szCs w:val="22"/>
          <w:lang w:val="uk-UA"/>
        </w:rPr>
      </w:pPr>
      <w:r w:rsidRPr="00E7076C">
        <w:rPr>
          <w:rFonts w:ascii="Times New Roman" w:hAnsi="Times New Roman"/>
          <w:sz w:val="22"/>
          <w:szCs w:val="22"/>
          <w:lang w:val="uk-UA"/>
        </w:rPr>
        <w:t>5.</w:t>
      </w:r>
      <w:r w:rsidR="00A949DD" w:rsidRPr="00970C8D">
        <w:rPr>
          <w:rFonts w:ascii="Times New Roman" w:hAnsi="Times New Roman"/>
          <w:sz w:val="22"/>
          <w:szCs w:val="22"/>
          <w:lang w:val="ru-RU"/>
        </w:rPr>
        <w:t>6</w:t>
      </w:r>
      <w:r w:rsidRPr="00E7076C">
        <w:rPr>
          <w:rFonts w:ascii="Times New Roman" w:hAnsi="Times New Roman"/>
          <w:sz w:val="22"/>
          <w:szCs w:val="22"/>
          <w:lang w:val="uk-UA"/>
        </w:rPr>
        <w:t xml:space="preserve">. </w:t>
      </w:r>
      <w:r w:rsidR="00C76674" w:rsidRPr="00E7076C">
        <w:rPr>
          <w:rFonts w:ascii="Times New Roman" w:hAnsi="Times New Roman"/>
          <w:sz w:val="22"/>
          <w:szCs w:val="22"/>
          <w:lang w:val="uk-UA"/>
        </w:rPr>
        <w:t>Постачальник</w:t>
      </w:r>
      <w:r w:rsidRPr="00E7076C">
        <w:rPr>
          <w:rFonts w:ascii="Times New Roman" w:hAnsi="Times New Roman"/>
          <w:sz w:val="22"/>
          <w:szCs w:val="22"/>
          <w:lang w:val="uk-UA"/>
        </w:rPr>
        <w:t xml:space="preserve"> є платником ПДВ та зобов’язується реєструвати податкову накладну, скріплену електронним цифровим підписом, в ЄРПН, в строки встановлені законодавством. Реєстрації підлягають всі без винятку податкові накладні, незалежно від їх суми. . Після отримання  квитанції про підтвердження реєстрації (прийняття) податкової накладної в ЄРПН, вона направляється  </w:t>
      </w:r>
      <w:r w:rsidR="00C12AB6" w:rsidRPr="00E7076C">
        <w:rPr>
          <w:rFonts w:ascii="Times New Roman" w:hAnsi="Times New Roman"/>
          <w:sz w:val="22"/>
          <w:szCs w:val="22"/>
          <w:lang w:val="uk-UA"/>
        </w:rPr>
        <w:t>Споживачу</w:t>
      </w:r>
      <w:r w:rsidRPr="00E7076C">
        <w:rPr>
          <w:rFonts w:ascii="Times New Roman" w:hAnsi="Times New Roman"/>
          <w:sz w:val="22"/>
          <w:szCs w:val="22"/>
          <w:lang w:val="uk-UA"/>
        </w:rPr>
        <w:t xml:space="preserve"> засобами телекомунікаційного зв’язку за допомогою системи </w:t>
      </w:r>
      <w:r w:rsidRPr="00E7076C">
        <w:rPr>
          <w:rFonts w:ascii="Times New Roman" w:hAnsi="Times New Roman"/>
          <w:bCs/>
          <w:sz w:val="22"/>
          <w:szCs w:val="22"/>
          <w:shd w:val="clear" w:color="auto" w:fill="FFFFFF"/>
          <w:lang w:val="uk-UA"/>
        </w:rPr>
        <w:t>«M.E.Doc»</w:t>
      </w:r>
      <w:r w:rsidRPr="00E7076C">
        <w:rPr>
          <w:rFonts w:ascii="Times New Roman" w:hAnsi="Times New Roman"/>
          <w:sz w:val="22"/>
          <w:szCs w:val="22"/>
          <w:lang w:val="uk-UA"/>
        </w:rPr>
        <w:t>.</w:t>
      </w:r>
    </w:p>
    <w:p w:rsidR="009C6CBD" w:rsidRPr="00E7076C" w:rsidRDefault="00497EA4" w:rsidP="00A87663">
      <w:pPr>
        <w:jc w:val="center"/>
        <w:rPr>
          <w:b/>
          <w:sz w:val="22"/>
          <w:szCs w:val="22"/>
        </w:rPr>
      </w:pPr>
      <w:r w:rsidRPr="00E7076C">
        <w:rPr>
          <w:b/>
          <w:sz w:val="22"/>
          <w:szCs w:val="22"/>
        </w:rPr>
        <w:br/>
      </w:r>
      <w:r w:rsidR="009C6CBD" w:rsidRPr="00E7076C">
        <w:rPr>
          <w:b/>
          <w:sz w:val="22"/>
          <w:szCs w:val="22"/>
        </w:rPr>
        <w:t>6. Відповідальність сторін</w:t>
      </w:r>
    </w:p>
    <w:p w:rsidR="009C6CBD" w:rsidRPr="00E7076C" w:rsidRDefault="009C6CBD" w:rsidP="003930F8">
      <w:pPr>
        <w:ind w:firstLine="540"/>
        <w:jc w:val="both"/>
        <w:rPr>
          <w:sz w:val="22"/>
          <w:szCs w:val="22"/>
        </w:rPr>
      </w:pPr>
      <w:r w:rsidRPr="00E7076C">
        <w:rPr>
          <w:sz w:val="22"/>
          <w:szCs w:val="22"/>
        </w:rPr>
        <w:t xml:space="preserve">6.1. За невиконання або неналежне виконання договірних зобов’язань Сторони несуть відповідальність у випадках, передбачених чинним законодавством України, а також цим Договором.  </w:t>
      </w:r>
    </w:p>
    <w:p w:rsidR="009C6CBD" w:rsidRPr="00E7076C" w:rsidRDefault="009C6CBD" w:rsidP="003930F8">
      <w:pPr>
        <w:ind w:firstLine="540"/>
        <w:jc w:val="both"/>
        <w:rPr>
          <w:sz w:val="22"/>
          <w:szCs w:val="22"/>
        </w:rPr>
      </w:pPr>
      <w:r w:rsidRPr="00E7076C">
        <w:rPr>
          <w:sz w:val="22"/>
          <w:szCs w:val="22"/>
        </w:rPr>
        <w:t xml:space="preserve">6.2. У разі невиконання </w:t>
      </w:r>
      <w:r w:rsidR="00C12AB6" w:rsidRPr="00E7076C">
        <w:rPr>
          <w:sz w:val="22"/>
          <w:szCs w:val="22"/>
        </w:rPr>
        <w:t>Споживачем</w:t>
      </w:r>
      <w:r w:rsidRPr="00E7076C">
        <w:rPr>
          <w:sz w:val="22"/>
          <w:szCs w:val="22"/>
        </w:rPr>
        <w:t xml:space="preserve"> умов пункту 5.1. цього Договору </w:t>
      </w:r>
      <w:r w:rsidR="00C76674" w:rsidRPr="00E7076C">
        <w:rPr>
          <w:sz w:val="22"/>
          <w:szCs w:val="22"/>
        </w:rPr>
        <w:t>Постачальник</w:t>
      </w:r>
      <w:r w:rsidRPr="00E7076C">
        <w:rPr>
          <w:sz w:val="22"/>
          <w:szCs w:val="22"/>
        </w:rPr>
        <w:t xml:space="preserve"> має право припинити подачу газу,  відключити </w:t>
      </w:r>
      <w:r w:rsidR="00C12AB6" w:rsidRPr="00E7076C">
        <w:rPr>
          <w:sz w:val="22"/>
          <w:szCs w:val="22"/>
        </w:rPr>
        <w:t>Споживача</w:t>
      </w:r>
      <w:r w:rsidRPr="00E7076C">
        <w:rPr>
          <w:sz w:val="22"/>
          <w:szCs w:val="22"/>
        </w:rPr>
        <w:t xml:space="preserve"> від газопостачання в установленому законодавством порядку та оформити акт приймання-передачі природного газу в обсязі фактично оплаченого газу. У разі невиконання </w:t>
      </w:r>
      <w:r w:rsidR="00F2340B" w:rsidRPr="00E7076C">
        <w:rPr>
          <w:sz w:val="22"/>
          <w:szCs w:val="22"/>
        </w:rPr>
        <w:t>Споживачем</w:t>
      </w:r>
      <w:r w:rsidRPr="00E7076C">
        <w:rPr>
          <w:sz w:val="22"/>
          <w:szCs w:val="22"/>
        </w:rPr>
        <w:t xml:space="preserve"> пункту 5.1. цього Договору він у безспірному порядку повинен сплатити </w:t>
      </w:r>
      <w:r w:rsidR="00F2340B" w:rsidRPr="00E7076C">
        <w:rPr>
          <w:sz w:val="22"/>
          <w:szCs w:val="22"/>
        </w:rPr>
        <w:t>Постачальнику</w:t>
      </w:r>
      <w:r w:rsidRPr="00E7076C">
        <w:rPr>
          <w:sz w:val="22"/>
          <w:szCs w:val="22"/>
        </w:rPr>
        <w:t>, крім суми заборгованості</w:t>
      </w:r>
      <w:r w:rsidRPr="00E7076C">
        <w:rPr>
          <w:b/>
          <w:sz w:val="22"/>
          <w:szCs w:val="22"/>
        </w:rPr>
        <w:t>,</w:t>
      </w:r>
      <w:r w:rsidRPr="00E7076C">
        <w:rPr>
          <w:sz w:val="22"/>
          <w:szCs w:val="22"/>
        </w:rPr>
        <w:t xml:space="preserve"> пеню у розмірі подвійної облікової ставки Національного банку України, що діяла у період, за який сплачується пеня від суми простроченого платежу за кожний день прострочення платежу, а за прострочення понад 30 (тридцять) днів додатково сплатити штраф у розмірі 10 (десяти) відсотків від суми простроченого платежу. </w:t>
      </w:r>
    </w:p>
    <w:p w:rsidR="009C6CBD" w:rsidRPr="00E7076C" w:rsidRDefault="009C6CBD" w:rsidP="003930F8">
      <w:pPr>
        <w:ind w:firstLine="540"/>
        <w:jc w:val="both"/>
        <w:rPr>
          <w:sz w:val="22"/>
          <w:szCs w:val="22"/>
        </w:rPr>
      </w:pPr>
      <w:r w:rsidRPr="00E7076C">
        <w:rPr>
          <w:sz w:val="22"/>
          <w:szCs w:val="22"/>
        </w:rPr>
        <w:t xml:space="preserve">6.3. У разі невиконання </w:t>
      </w:r>
      <w:r w:rsidR="00F2340B" w:rsidRPr="00E7076C">
        <w:rPr>
          <w:sz w:val="22"/>
          <w:szCs w:val="22"/>
        </w:rPr>
        <w:t>Споживачем</w:t>
      </w:r>
      <w:r w:rsidRPr="00E7076C">
        <w:rPr>
          <w:sz w:val="22"/>
          <w:szCs w:val="22"/>
        </w:rPr>
        <w:t xml:space="preserve"> пункту 5.1. цього Договору </w:t>
      </w:r>
      <w:r w:rsidR="00C76674" w:rsidRPr="00E7076C">
        <w:rPr>
          <w:sz w:val="22"/>
          <w:szCs w:val="22"/>
        </w:rPr>
        <w:t>Постачальник</w:t>
      </w:r>
      <w:r w:rsidRPr="00E7076C">
        <w:rPr>
          <w:sz w:val="22"/>
          <w:szCs w:val="22"/>
        </w:rPr>
        <w:t xml:space="preserve"> має право в односторонньому порядку розірвати цей Договір. </w:t>
      </w:r>
    </w:p>
    <w:p w:rsidR="009C6CBD" w:rsidRPr="00E7076C" w:rsidRDefault="00970C8D" w:rsidP="003930F8">
      <w:pPr>
        <w:ind w:firstLine="540"/>
        <w:jc w:val="both"/>
        <w:rPr>
          <w:sz w:val="22"/>
          <w:szCs w:val="22"/>
        </w:rPr>
      </w:pPr>
      <w:r>
        <w:rPr>
          <w:sz w:val="22"/>
          <w:szCs w:val="22"/>
        </w:rPr>
        <w:t>6.</w:t>
      </w:r>
      <w:r w:rsidR="0043496F" w:rsidRPr="0043496F">
        <w:rPr>
          <w:sz w:val="22"/>
          <w:szCs w:val="22"/>
          <w:lang w:val="ru-RU"/>
        </w:rPr>
        <w:t>4</w:t>
      </w:r>
      <w:r w:rsidR="00B676B0">
        <w:rPr>
          <w:sz w:val="22"/>
          <w:szCs w:val="22"/>
        </w:rPr>
        <w:t xml:space="preserve">. </w:t>
      </w:r>
      <w:r w:rsidR="00C76674" w:rsidRPr="00E7076C">
        <w:rPr>
          <w:sz w:val="22"/>
          <w:szCs w:val="22"/>
        </w:rPr>
        <w:t>Постачальник</w:t>
      </w:r>
      <w:r w:rsidR="009C6CBD" w:rsidRPr="00E7076C">
        <w:rPr>
          <w:sz w:val="22"/>
          <w:szCs w:val="22"/>
        </w:rPr>
        <w:t xml:space="preserve"> не відповідає за підтримання належного тиску на газорозподільних станціях.</w:t>
      </w:r>
    </w:p>
    <w:p w:rsidR="009C6CBD" w:rsidRPr="00E7076C" w:rsidRDefault="009C6CBD" w:rsidP="003930F8">
      <w:pPr>
        <w:pStyle w:val="20"/>
        <w:ind w:firstLine="540"/>
        <w:rPr>
          <w:rFonts w:ascii="Times New Roman" w:hAnsi="Times New Roman"/>
          <w:sz w:val="22"/>
          <w:szCs w:val="22"/>
          <w:lang w:val="uk-UA"/>
        </w:rPr>
      </w:pPr>
      <w:r w:rsidRPr="00E7076C">
        <w:rPr>
          <w:rFonts w:ascii="Times New Roman" w:hAnsi="Times New Roman"/>
          <w:sz w:val="22"/>
          <w:szCs w:val="22"/>
          <w:lang w:val="uk-UA"/>
        </w:rPr>
        <w:t>6.</w:t>
      </w:r>
      <w:r w:rsidR="0043496F" w:rsidRPr="0043496F">
        <w:rPr>
          <w:rFonts w:ascii="Times New Roman" w:hAnsi="Times New Roman"/>
          <w:sz w:val="22"/>
          <w:szCs w:val="22"/>
          <w:lang w:val="ru-RU"/>
        </w:rPr>
        <w:t>5</w:t>
      </w:r>
      <w:r w:rsidRPr="00E7076C">
        <w:rPr>
          <w:rFonts w:ascii="Times New Roman" w:hAnsi="Times New Roman"/>
          <w:sz w:val="22"/>
          <w:szCs w:val="22"/>
          <w:lang w:val="uk-UA"/>
        </w:rPr>
        <w:t xml:space="preserve">. </w:t>
      </w:r>
      <w:r w:rsidR="00C76674" w:rsidRPr="00E7076C">
        <w:rPr>
          <w:rFonts w:ascii="Times New Roman" w:hAnsi="Times New Roman"/>
          <w:sz w:val="22"/>
          <w:szCs w:val="22"/>
          <w:lang w:val="uk-UA"/>
        </w:rPr>
        <w:t>Постачальник</w:t>
      </w:r>
      <w:r w:rsidRPr="00E7076C">
        <w:rPr>
          <w:rFonts w:ascii="Times New Roman" w:hAnsi="Times New Roman"/>
          <w:sz w:val="22"/>
          <w:szCs w:val="22"/>
          <w:lang w:val="uk-UA"/>
        </w:rPr>
        <w:t xml:space="preserve"> </w:t>
      </w:r>
      <w:r w:rsidR="007474CA" w:rsidRPr="00E7076C">
        <w:rPr>
          <w:rFonts w:ascii="Times New Roman" w:hAnsi="Times New Roman"/>
          <w:sz w:val="22"/>
          <w:szCs w:val="22"/>
          <w:lang w:val="uk-UA"/>
        </w:rPr>
        <w:t xml:space="preserve"> не </w:t>
      </w:r>
      <w:r w:rsidRPr="00E7076C">
        <w:rPr>
          <w:rFonts w:ascii="Times New Roman" w:hAnsi="Times New Roman"/>
          <w:sz w:val="22"/>
          <w:szCs w:val="22"/>
          <w:lang w:val="uk-UA"/>
        </w:rPr>
        <w:t>несе відповідальн</w:t>
      </w:r>
      <w:r w:rsidR="00280056" w:rsidRPr="00E7076C">
        <w:rPr>
          <w:rFonts w:ascii="Times New Roman" w:hAnsi="Times New Roman"/>
          <w:sz w:val="22"/>
          <w:szCs w:val="22"/>
          <w:lang w:val="uk-UA"/>
        </w:rPr>
        <w:t>і</w:t>
      </w:r>
      <w:r w:rsidRPr="00E7076C">
        <w:rPr>
          <w:rFonts w:ascii="Times New Roman" w:hAnsi="Times New Roman"/>
          <w:sz w:val="22"/>
          <w:szCs w:val="22"/>
          <w:lang w:val="uk-UA"/>
        </w:rPr>
        <w:t>ст</w:t>
      </w:r>
      <w:r w:rsidR="00280056" w:rsidRPr="00E7076C">
        <w:rPr>
          <w:rFonts w:ascii="Times New Roman" w:hAnsi="Times New Roman"/>
          <w:sz w:val="22"/>
          <w:szCs w:val="22"/>
          <w:lang w:val="uk-UA"/>
        </w:rPr>
        <w:t>ь</w:t>
      </w:r>
      <w:r w:rsidRPr="00E7076C">
        <w:rPr>
          <w:rFonts w:ascii="Times New Roman" w:hAnsi="Times New Roman"/>
          <w:sz w:val="22"/>
          <w:szCs w:val="22"/>
          <w:lang w:val="uk-UA"/>
        </w:rPr>
        <w:t xml:space="preserve"> за недопоставку газу за цим Договором у разі припинення/обмеження газопостачання відповідно до чинного законодавства та умов даного Договору, </w:t>
      </w:r>
    </w:p>
    <w:p w:rsidR="00C21828" w:rsidRPr="00E7076C" w:rsidRDefault="009C6CBD" w:rsidP="00C21828">
      <w:pPr>
        <w:tabs>
          <w:tab w:val="left" w:pos="567"/>
        </w:tabs>
        <w:jc w:val="both"/>
        <w:rPr>
          <w:sz w:val="22"/>
          <w:szCs w:val="22"/>
        </w:rPr>
      </w:pPr>
      <w:r w:rsidRPr="00E7076C">
        <w:rPr>
          <w:sz w:val="22"/>
          <w:szCs w:val="22"/>
        </w:rPr>
        <w:t xml:space="preserve">          6.</w:t>
      </w:r>
      <w:r w:rsidR="0043496F" w:rsidRPr="0043496F">
        <w:rPr>
          <w:sz w:val="22"/>
          <w:szCs w:val="22"/>
          <w:lang w:val="ru-RU"/>
        </w:rPr>
        <w:t>6</w:t>
      </w:r>
      <w:r w:rsidRPr="00E7076C">
        <w:rPr>
          <w:sz w:val="22"/>
          <w:szCs w:val="22"/>
        </w:rPr>
        <w:t xml:space="preserve">. </w:t>
      </w:r>
      <w:r w:rsidR="00C21828" w:rsidRPr="00E7076C">
        <w:rPr>
          <w:sz w:val="22"/>
          <w:szCs w:val="22"/>
        </w:rPr>
        <w:t>Споживач зобов’язується самостійно обмежувати (припиняти) споживання природного газу у випадках:</w:t>
      </w:r>
    </w:p>
    <w:p w:rsidR="00C21828" w:rsidRPr="00E7076C" w:rsidRDefault="00C21828" w:rsidP="00C21828">
      <w:pPr>
        <w:pStyle w:val="af1"/>
        <w:numPr>
          <w:ilvl w:val="0"/>
          <w:numId w:val="1"/>
        </w:numPr>
        <w:tabs>
          <w:tab w:val="left" w:pos="567"/>
        </w:tabs>
        <w:jc w:val="both"/>
        <w:rPr>
          <w:sz w:val="22"/>
          <w:szCs w:val="22"/>
          <w:lang w:val="uk-UA"/>
        </w:rPr>
      </w:pPr>
      <w:r w:rsidRPr="00E7076C">
        <w:rPr>
          <w:sz w:val="22"/>
          <w:szCs w:val="22"/>
          <w:lang w:val="uk-UA"/>
        </w:rPr>
        <w:t>порушення строків розрахунків за Договором;</w:t>
      </w:r>
    </w:p>
    <w:p w:rsidR="00C21828" w:rsidRPr="00E7076C" w:rsidRDefault="00C21828" w:rsidP="00C21828">
      <w:pPr>
        <w:pStyle w:val="af1"/>
        <w:numPr>
          <w:ilvl w:val="0"/>
          <w:numId w:val="1"/>
        </w:numPr>
        <w:tabs>
          <w:tab w:val="left" w:pos="567"/>
        </w:tabs>
        <w:jc w:val="both"/>
        <w:rPr>
          <w:sz w:val="22"/>
          <w:szCs w:val="22"/>
          <w:lang w:val="uk-UA"/>
        </w:rPr>
      </w:pPr>
      <w:r w:rsidRPr="00E7076C">
        <w:rPr>
          <w:sz w:val="22"/>
          <w:szCs w:val="22"/>
          <w:lang w:val="uk-UA"/>
        </w:rPr>
        <w:t>відсутності або недостатності підтвердженого обсягу газу, виділеного Споживачу;</w:t>
      </w:r>
    </w:p>
    <w:p w:rsidR="00C21828" w:rsidRPr="00E7076C" w:rsidRDefault="00C21828" w:rsidP="00C21828">
      <w:pPr>
        <w:pStyle w:val="af1"/>
        <w:numPr>
          <w:ilvl w:val="0"/>
          <w:numId w:val="1"/>
        </w:numPr>
        <w:tabs>
          <w:tab w:val="left" w:pos="567"/>
        </w:tabs>
        <w:ind w:left="567" w:hanging="207"/>
        <w:jc w:val="both"/>
        <w:rPr>
          <w:sz w:val="22"/>
          <w:szCs w:val="22"/>
          <w:lang w:val="uk-UA"/>
        </w:rPr>
      </w:pPr>
      <w:r w:rsidRPr="00E7076C">
        <w:rPr>
          <w:sz w:val="22"/>
          <w:szCs w:val="22"/>
          <w:lang w:val="uk-UA"/>
        </w:rPr>
        <w:t>перевитрат добового та/або місячного підтвердженого обсягу  газу без узгодження з Постачальником;</w:t>
      </w:r>
    </w:p>
    <w:p w:rsidR="00C21828" w:rsidRPr="00E7076C" w:rsidRDefault="00C21828" w:rsidP="00C21828">
      <w:pPr>
        <w:pStyle w:val="af1"/>
        <w:numPr>
          <w:ilvl w:val="0"/>
          <w:numId w:val="1"/>
        </w:numPr>
        <w:tabs>
          <w:tab w:val="left" w:pos="567"/>
        </w:tabs>
        <w:jc w:val="both"/>
        <w:rPr>
          <w:sz w:val="22"/>
          <w:szCs w:val="22"/>
          <w:lang w:val="uk-UA"/>
        </w:rPr>
      </w:pPr>
      <w:r w:rsidRPr="00E7076C">
        <w:rPr>
          <w:sz w:val="22"/>
          <w:szCs w:val="22"/>
          <w:lang w:val="uk-UA"/>
        </w:rPr>
        <w:t>припинення або розірвання Договору;</w:t>
      </w:r>
    </w:p>
    <w:p w:rsidR="00C21828" w:rsidRPr="00E7076C" w:rsidRDefault="00C21828" w:rsidP="00C21828">
      <w:pPr>
        <w:pStyle w:val="af1"/>
        <w:numPr>
          <w:ilvl w:val="0"/>
          <w:numId w:val="1"/>
        </w:numPr>
        <w:tabs>
          <w:tab w:val="left" w:pos="567"/>
        </w:tabs>
        <w:jc w:val="both"/>
        <w:rPr>
          <w:sz w:val="22"/>
          <w:szCs w:val="22"/>
          <w:lang w:val="uk-UA"/>
        </w:rPr>
      </w:pPr>
      <w:r w:rsidRPr="00E7076C">
        <w:rPr>
          <w:sz w:val="22"/>
          <w:szCs w:val="22"/>
          <w:lang w:val="uk-UA"/>
        </w:rPr>
        <w:t>в інших випадках, передбачених Правилами постачання газу, іншими актами законодавства.</w:t>
      </w:r>
    </w:p>
    <w:p w:rsidR="00854738" w:rsidRPr="00E7076C" w:rsidRDefault="00970C8D" w:rsidP="008609E2">
      <w:pPr>
        <w:ind w:firstLine="567"/>
        <w:jc w:val="both"/>
        <w:rPr>
          <w:b/>
          <w:sz w:val="22"/>
          <w:szCs w:val="22"/>
        </w:rPr>
      </w:pPr>
      <w:r>
        <w:rPr>
          <w:sz w:val="22"/>
          <w:szCs w:val="22"/>
        </w:rPr>
        <w:t>6.</w:t>
      </w:r>
      <w:r w:rsidR="0043496F" w:rsidRPr="00DE3FF4">
        <w:rPr>
          <w:sz w:val="22"/>
          <w:szCs w:val="22"/>
        </w:rPr>
        <w:t>7</w:t>
      </w:r>
      <w:r w:rsidR="00A0157C" w:rsidRPr="00E7076C">
        <w:rPr>
          <w:sz w:val="22"/>
          <w:szCs w:val="22"/>
        </w:rPr>
        <w:t xml:space="preserve">. </w:t>
      </w:r>
      <w:r w:rsidR="009C6CBD" w:rsidRPr="00E7076C">
        <w:rPr>
          <w:sz w:val="22"/>
          <w:szCs w:val="22"/>
        </w:rPr>
        <w:t xml:space="preserve">У випадку розірвання Договору </w:t>
      </w:r>
      <w:r w:rsidR="00C76674" w:rsidRPr="00E7076C">
        <w:rPr>
          <w:sz w:val="22"/>
          <w:szCs w:val="22"/>
        </w:rPr>
        <w:t>Споживач</w:t>
      </w:r>
      <w:r w:rsidR="009C6CBD" w:rsidRPr="00E7076C">
        <w:rPr>
          <w:sz w:val="22"/>
          <w:szCs w:val="22"/>
        </w:rPr>
        <w:t xml:space="preserve"> повинен протягом 3 (трьох) робочих днів з дати отримання повідомлення </w:t>
      </w:r>
      <w:r w:rsidR="000437DD" w:rsidRPr="00E7076C">
        <w:rPr>
          <w:sz w:val="22"/>
          <w:szCs w:val="22"/>
        </w:rPr>
        <w:t>Постачальника</w:t>
      </w:r>
      <w:r w:rsidR="009C6CBD" w:rsidRPr="00E7076C">
        <w:rPr>
          <w:sz w:val="22"/>
          <w:szCs w:val="22"/>
        </w:rPr>
        <w:t xml:space="preserve"> здійснити повний розрахунок за Договором, відшкодувати </w:t>
      </w:r>
      <w:r w:rsidR="000437DD" w:rsidRPr="00E7076C">
        <w:rPr>
          <w:sz w:val="22"/>
          <w:szCs w:val="22"/>
        </w:rPr>
        <w:t>Постачальнику</w:t>
      </w:r>
      <w:r w:rsidR="009C6CBD" w:rsidRPr="00E7076C">
        <w:rPr>
          <w:sz w:val="22"/>
          <w:szCs w:val="22"/>
        </w:rPr>
        <w:t xml:space="preserve"> збитки та сплатити штрафні санкції, передбачені цим Договором.</w:t>
      </w:r>
    </w:p>
    <w:p w:rsidR="00854738" w:rsidRPr="00E7076C" w:rsidRDefault="00854738" w:rsidP="002446BF">
      <w:pPr>
        <w:ind w:firstLine="540"/>
        <w:jc w:val="center"/>
        <w:rPr>
          <w:b/>
          <w:sz w:val="22"/>
          <w:szCs w:val="22"/>
        </w:rPr>
      </w:pPr>
    </w:p>
    <w:p w:rsidR="002446BF" w:rsidRPr="00E7076C" w:rsidRDefault="002446BF" w:rsidP="00A87663">
      <w:pPr>
        <w:jc w:val="center"/>
        <w:rPr>
          <w:b/>
          <w:sz w:val="22"/>
          <w:szCs w:val="22"/>
        </w:rPr>
      </w:pPr>
      <w:r w:rsidRPr="00E7076C">
        <w:rPr>
          <w:b/>
          <w:sz w:val="22"/>
          <w:szCs w:val="22"/>
        </w:rPr>
        <w:lastRenderedPageBreak/>
        <w:t>7. Порядок припинення (обмеження) та відновлення газопостачання</w:t>
      </w:r>
    </w:p>
    <w:p w:rsidR="002446BF" w:rsidRPr="00E7076C" w:rsidRDefault="002446BF" w:rsidP="00497EA4">
      <w:pPr>
        <w:tabs>
          <w:tab w:val="left" w:pos="993"/>
        </w:tabs>
        <w:ind w:firstLine="540"/>
        <w:rPr>
          <w:sz w:val="22"/>
          <w:szCs w:val="22"/>
        </w:rPr>
      </w:pPr>
      <w:r w:rsidRPr="00E7076C">
        <w:rPr>
          <w:sz w:val="22"/>
          <w:szCs w:val="22"/>
        </w:rPr>
        <w:t>7.1.</w:t>
      </w:r>
      <w:r w:rsidRPr="00E7076C">
        <w:rPr>
          <w:sz w:val="22"/>
          <w:szCs w:val="22"/>
        </w:rPr>
        <w:tab/>
        <w:t>Споживач зобов'язаний самостійно припинити (обмежити) власне споживання газу у випадках та порядку, передбачених чинним законодавством та Договором.</w:t>
      </w:r>
    </w:p>
    <w:p w:rsidR="002446BF" w:rsidRPr="00E7076C" w:rsidRDefault="002446BF" w:rsidP="00497EA4">
      <w:pPr>
        <w:tabs>
          <w:tab w:val="left" w:pos="426"/>
          <w:tab w:val="left" w:pos="993"/>
        </w:tabs>
        <w:ind w:firstLine="567"/>
        <w:jc w:val="both"/>
        <w:rPr>
          <w:sz w:val="22"/>
          <w:szCs w:val="22"/>
        </w:rPr>
      </w:pPr>
      <w:r w:rsidRPr="00E7076C">
        <w:rPr>
          <w:sz w:val="22"/>
          <w:szCs w:val="22"/>
        </w:rPr>
        <w:t>7.2.</w:t>
      </w:r>
      <w:r w:rsidRPr="00E7076C">
        <w:rPr>
          <w:sz w:val="22"/>
          <w:szCs w:val="22"/>
        </w:rPr>
        <w:tab/>
        <w:t>Оператор ГРМ, у тому числі за дорученням Постачальника, припиняє або обмежує постачання газу Споживачеві (на об'єкти Споживача) з дотриманням норм безпеки та нормативних документів, що визначають порядок обмеження (припинення) газу, у випадках:</w:t>
      </w:r>
    </w:p>
    <w:p w:rsidR="002446BF" w:rsidRPr="00E7076C" w:rsidRDefault="002446BF" w:rsidP="00E06A81">
      <w:pPr>
        <w:pStyle w:val="af1"/>
        <w:numPr>
          <w:ilvl w:val="0"/>
          <w:numId w:val="8"/>
        </w:numPr>
        <w:tabs>
          <w:tab w:val="left" w:pos="284"/>
        </w:tabs>
        <w:ind w:left="0" w:firstLine="567"/>
        <w:jc w:val="both"/>
        <w:rPr>
          <w:sz w:val="22"/>
          <w:szCs w:val="22"/>
          <w:lang w:val="uk-UA"/>
        </w:rPr>
      </w:pPr>
      <w:r w:rsidRPr="00E7076C">
        <w:rPr>
          <w:sz w:val="22"/>
          <w:szCs w:val="22"/>
          <w:lang w:val="uk-UA"/>
        </w:rPr>
        <w:t>споживання газу в обсязі, що перевищує установлений Договором;</w:t>
      </w:r>
    </w:p>
    <w:p w:rsidR="002446BF" w:rsidRPr="00E7076C" w:rsidRDefault="00A74C11" w:rsidP="00E06A81">
      <w:pPr>
        <w:pStyle w:val="af1"/>
        <w:numPr>
          <w:ilvl w:val="0"/>
          <w:numId w:val="8"/>
        </w:numPr>
        <w:tabs>
          <w:tab w:val="left" w:pos="284"/>
        </w:tabs>
        <w:ind w:left="0" w:firstLine="567"/>
        <w:jc w:val="both"/>
        <w:rPr>
          <w:sz w:val="22"/>
          <w:szCs w:val="22"/>
          <w:lang w:val="uk-UA"/>
        </w:rPr>
      </w:pPr>
      <w:r w:rsidRPr="00E7076C">
        <w:rPr>
          <w:sz w:val="22"/>
          <w:szCs w:val="22"/>
          <w:lang w:val="uk-UA"/>
        </w:rPr>
        <w:t>проведення С</w:t>
      </w:r>
      <w:r w:rsidR="002446BF" w:rsidRPr="00E7076C">
        <w:rPr>
          <w:sz w:val="22"/>
          <w:szCs w:val="22"/>
          <w:lang w:val="uk-UA"/>
        </w:rPr>
        <w:t>поживачем неповних а</w:t>
      </w:r>
      <w:r w:rsidR="00927482" w:rsidRPr="00E7076C">
        <w:rPr>
          <w:sz w:val="22"/>
          <w:szCs w:val="22"/>
          <w:lang w:val="uk-UA"/>
        </w:rPr>
        <w:t>бо несвоєчасних розрахунків за Д</w:t>
      </w:r>
      <w:r w:rsidR="002446BF" w:rsidRPr="00E7076C">
        <w:rPr>
          <w:sz w:val="22"/>
          <w:szCs w:val="22"/>
          <w:lang w:val="uk-UA"/>
        </w:rPr>
        <w:t>оговором;</w:t>
      </w:r>
    </w:p>
    <w:p w:rsidR="002446BF" w:rsidRPr="00E7076C" w:rsidRDefault="002446BF" w:rsidP="00E06A81">
      <w:pPr>
        <w:pStyle w:val="af1"/>
        <w:numPr>
          <w:ilvl w:val="0"/>
          <w:numId w:val="8"/>
        </w:numPr>
        <w:tabs>
          <w:tab w:val="left" w:pos="284"/>
        </w:tabs>
        <w:ind w:left="0" w:firstLine="567"/>
        <w:jc w:val="both"/>
        <w:rPr>
          <w:sz w:val="22"/>
          <w:szCs w:val="22"/>
          <w:lang w:val="uk-UA"/>
        </w:rPr>
      </w:pPr>
      <w:r w:rsidRPr="00E7076C">
        <w:rPr>
          <w:sz w:val="22"/>
          <w:szCs w:val="22"/>
          <w:lang w:val="uk-UA"/>
        </w:rPr>
        <w:t>розірвання договору постачання газу;</w:t>
      </w:r>
    </w:p>
    <w:p w:rsidR="002446BF" w:rsidRPr="00E7076C" w:rsidRDefault="002446BF" w:rsidP="00E06A81">
      <w:pPr>
        <w:pStyle w:val="af1"/>
        <w:numPr>
          <w:ilvl w:val="0"/>
          <w:numId w:val="8"/>
        </w:numPr>
        <w:tabs>
          <w:tab w:val="left" w:pos="284"/>
        </w:tabs>
        <w:ind w:left="0" w:firstLine="567"/>
        <w:jc w:val="both"/>
        <w:rPr>
          <w:sz w:val="22"/>
          <w:szCs w:val="22"/>
          <w:lang w:val="uk-UA"/>
        </w:rPr>
      </w:pPr>
      <w:r w:rsidRPr="00E7076C">
        <w:rPr>
          <w:sz w:val="22"/>
          <w:szCs w:val="22"/>
          <w:lang w:val="uk-UA"/>
        </w:rPr>
        <w:t>відмови від підписання акт</w:t>
      </w:r>
      <w:r w:rsidR="0036383B" w:rsidRPr="00E7076C">
        <w:rPr>
          <w:sz w:val="22"/>
          <w:szCs w:val="22"/>
          <w:lang w:val="uk-UA"/>
        </w:rPr>
        <w:t>у</w:t>
      </w:r>
      <w:r w:rsidRPr="00E7076C">
        <w:rPr>
          <w:sz w:val="22"/>
          <w:szCs w:val="22"/>
          <w:lang w:val="uk-UA"/>
        </w:rPr>
        <w:t xml:space="preserve"> приймання-передачі без відповідного письмового обґрунтування;</w:t>
      </w:r>
    </w:p>
    <w:p w:rsidR="002446BF" w:rsidRPr="00E7076C" w:rsidRDefault="002446BF" w:rsidP="00E06A81">
      <w:pPr>
        <w:pStyle w:val="af1"/>
        <w:numPr>
          <w:ilvl w:val="0"/>
          <w:numId w:val="8"/>
        </w:numPr>
        <w:tabs>
          <w:tab w:val="left" w:pos="284"/>
        </w:tabs>
        <w:ind w:left="0" w:firstLine="567"/>
        <w:jc w:val="both"/>
        <w:rPr>
          <w:sz w:val="22"/>
          <w:szCs w:val="22"/>
          <w:lang w:val="uk-UA"/>
        </w:rPr>
      </w:pPr>
      <w:r w:rsidRPr="00E7076C">
        <w:rPr>
          <w:sz w:val="22"/>
          <w:szCs w:val="22"/>
          <w:lang w:val="uk-UA"/>
        </w:rPr>
        <w:t>настання випадків, передбачених Правила</w:t>
      </w:r>
      <w:r w:rsidR="008C3631" w:rsidRPr="00E7076C">
        <w:rPr>
          <w:sz w:val="22"/>
          <w:szCs w:val="22"/>
          <w:lang w:val="uk-UA"/>
        </w:rPr>
        <w:t>ми про безпеку постачання газу.</w:t>
      </w:r>
    </w:p>
    <w:p w:rsidR="002446BF" w:rsidRPr="00E7076C" w:rsidRDefault="002446BF" w:rsidP="00E06A81">
      <w:pPr>
        <w:tabs>
          <w:tab w:val="left" w:pos="284"/>
        </w:tabs>
        <w:ind w:firstLine="567"/>
        <w:jc w:val="both"/>
        <w:rPr>
          <w:sz w:val="22"/>
          <w:szCs w:val="22"/>
        </w:rPr>
      </w:pPr>
      <w:r w:rsidRPr="00E7076C">
        <w:rPr>
          <w:sz w:val="22"/>
          <w:szCs w:val="22"/>
        </w:rPr>
        <w:t>Газопостачання Споживачу може бути припинено (обмежено) в інших випадках, передбачених Законом України "Про ринок природного газу", Правилами постачання газу, Кодексом ГТС, Кодексом ГРМ, Правилами безпеки систем газопостачання, затвердженими наказом Міністерства енергетики та вугільної промисловості України від 15.05.15 № 285.</w:t>
      </w:r>
    </w:p>
    <w:p w:rsidR="002446BF" w:rsidRPr="00E7076C" w:rsidRDefault="002446BF" w:rsidP="00497EA4">
      <w:pPr>
        <w:widowControl w:val="0"/>
        <w:tabs>
          <w:tab w:val="left" w:pos="993"/>
          <w:tab w:val="left" w:pos="1134"/>
        </w:tabs>
        <w:autoSpaceDE w:val="0"/>
        <w:autoSpaceDN w:val="0"/>
        <w:adjustRightInd w:val="0"/>
        <w:ind w:firstLine="567"/>
        <w:jc w:val="both"/>
        <w:rPr>
          <w:sz w:val="22"/>
          <w:szCs w:val="22"/>
        </w:rPr>
      </w:pPr>
      <w:r w:rsidRPr="00E7076C">
        <w:rPr>
          <w:sz w:val="22"/>
          <w:szCs w:val="22"/>
        </w:rPr>
        <w:t xml:space="preserve">7.3.Припинення (обмеження) газопостачання Споживачеві здійснюється Постачальником в порядку, визначеному Правилами постачання газу, Порядком </w:t>
      </w:r>
      <w:proofErr w:type="spellStart"/>
      <w:r w:rsidRPr="00E7076C">
        <w:rPr>
          <w:sz w:val="22"/>
          <w:szCs w:val="22"/>
        </w:rPr>
        <w:t>пооб'єктового</w:t>
      </w:r>
      <w:proofErr w:type="spellEnd"/>
      <w:r w:rsidRPr="00E7076C">
        <w:rPr>
          <w:sz w:val="22"/>
          <w:szCs w:val="22"/>
        </w:rPr>
        <w:t xml:space="preserve"> припинення (обмеження) газопостачання споживачам, крім населення, затвердженого постановою Кабінету Міністрів України від 08.12.06 №1687, </w:t>
      </w:r>
      <w:r w:rsidR="005C5C4D">
        <w:rPr>
          <w:sz w:val="22"/>
          <w:szCs w:val="22"/>
        </w:rPr>
        <w:t>а також іншими нормативно-право</w:t>
      </w:r>
      <w:r w:rsidRPr="00E7076C">
        <w:rPr>
          <w:sz w:val="22"/>
          <w:szCs w:val="22"/>
        </w:rPr>
        <w:t>вими актами, що регулюють дані правовідносини.</w:t>
      </w:r>
    </w:p>
    <w:p w:rsidR="002446BF" w:rsidRPr="00E7076C" w:rsidRDefault="002446BF" w:rsidP="00E06A81">
      <w:pPr>
        <w:tabs>
          <w:tab w:val="left" w:pos="284"/>
        </w:tabs>
        <w:ind w:firstLine="567"/>
        <w:jc w:val="both"/>
        <w:rPr>
          <w:sz w:val="22"/>
          <w:szCs w:val="22"/>
        </w:rPr>
      </w:pPr>
      <w:r w:rsidRPr="00E7076C">
        <w:rPr>
          <w:sz w:val="22"/>
          <w:szCs w:val="22"/>
        </w:rPr>
        <w:t xml:space="preserve">7.4. Відновлення газопостачання здійснюється за погодженням Постачальника та після відшкодування </w:t>
      </w:r>
      <w:r w:rsidR="00134661" w:rsidRPr="00E7076C">
        <w:rPr>
          <w:sz w:val="22"/>
          <w:szCs w:val="22"/>
        </w:rPr>
        <w:t>С</w:t>
      </w:r>
      <w:r w:rsidRPr="00E7076C">
        <w:rPr>
          <w:sz w:val="22"/>
          <w:szCs w:val="22"/>
        </w:rPr>
        <w:t>поживачем витрат на припинення та відновлення газопостачання, що понесені Постачальником та/або Оператором ГРМ.</w:t>
      </w:r>
    </w:p>
    <w:p w:rsidR="002446BF" w:rsidRPr="00E7076C" w:rsidRDefault="002446BF" w:rsidP="00E06A81">
      <w:pPr>
        <w:pStyle w:val="af1"/>
        <w:tabs>
          <w:tab w:val="left" w:pos="284"/>
        </w:tabs>
        <w:ind w:left="0" w:firstLine="567"/>
        <w:jc w:val="both"/>
        <w:rPr>
          <w:sz w:val="22"/>
          <w:szCs w:val="22"/>
          <w:lang w:val="uk-UA"/>
        </w:rPr>
      </w:pPr>
    </w:p>
    <w:p w:rsidR="002446BF" w:rsidRPr="00E7076C" w:rsidRDefault="007858D6" w:rsidP="00A87663">
      <w:pPr>
        <w:tabs>
          <w:tab w:val="left" w:pos="426"/>
        </w:tabs>
        <w:jc w:val="center"/>
        <w:rPr>
          <w:b/>
          <w:sz w:val="22"/>
          <w:szCs w:val="22"/>
        </w:rPr>
      </w:pPr>
      <w:r w:rsidRPr="00E7076C">
        <w:rPr>
          <w:b/>
          <w:sz w:val="22"/>
          <w:szCs w:val="22"/>
        </w:rPr>
        <w:t>8</w:t>
      </w:r>
      <w:r w:rsidR="002446BF" w:rsidRPr="00E7076C">
        <w:rPr>
          <w:b/>
          <w:sz w:val="22"/>
          <w:szCs w:val="22"/>
        </w:rPr>
        <w:t>. Порядок зміни постачальника</w:t>
      </w:r>
    </w:p>
    <w:p w:rsidR="002446BF" w:rsidRPr="00E7076C" w:rsidRDefault="00B86F05" w:rsidP="00E06A81">
      <w:pPr>
        <w:pStyle w:val="af1"/>
        <w:widowControl w:val="0"/>
        <w:autoSpaceDE w:val="0"/>
        <w:autoSpaceDN w:val="0"/>
        <w:adjustRightInd w:val="0"/>
        <w:ind w:left="0" w:firstLine="567"/>
        <w:jc w:val="both"/>
        <w:rPr>
          <w:sz w:val="22"/>
          <w:szCs w:val="22"/>
          <w:lang w:val="uk-UA"/>
        </w:rPr>
      </w:pPr>
      <w:r w:rsidRPr="00E7076C">
        <w:rPr>
          <w:sz w:val="22"/>
          <w:szCs w:val="22"/>
          <w:lang w:val="uk-UA"/>
        </w:rPr>
        <w:t xml:space="preserve">8.1. </w:t>
      </w:r>
      <w:r w:rsidR="002446BF" w:rsidRPr="00E7076C">
        <w:rPr>
          <w:sz w:val="22"/>
          <w:szCs w:val="22"/>
          <w:lang w:val="uk-UA"/>
        </w:rPr>
        <w:t xml:space="preserve">Зміна постачальника може бути здійснена лише за сукупності наступних умов: </w:t>
      </w:r>
    </w:p>
    <w:p w:rsidR="002446BF" w:rsidRPr="00E7076C" w:rsidRDefault="002446BF" w:rsidP="00E06A81">
      <w:pPr>
        <w:pStyle w:val="af1"/>
        <w:widowControl w:val="0"/>
        <w:numPr>
          <w:ilvl w:val="0"/>
          <w:numId w:val="10"/>
        </w:numPr>
        <w:autoSpaceDE w:val="0"/>
        <w:autoSpaceDN w:val="0"/>
        <w:adjustRightInd w:val="0"/>
        <w:ind w:left="0" w:firstLine="567"/>
        <w:jc w:val="both"/>
        <w:rPr>
          <w:sz w:val="22"/>
          <w:szCs w:val="22"/>
          <w:lang w:val="uk-UA"/>
        </w:rPr>
      </w:pPr>
      <w:r w:rsidRPr="00E7076C">
        <w:rPr>
          <w:sz w:val="22"/>
          <w:szCs w:val="22"/>
          <w:lang w:val="uk-UA"/>
        </w:rPr>
        <w:t>Споживачем попередньо укладено договір постачання газу з новим постачальником,</w:t>
      </w:r>
    </w:p>
    <w:p w:rsidR="002446BF" w:rsidRPr="00E7076C" w:rsidRDefault="002446BF" w:rsidP="00E06A81">
      <w:pPr>
        <w:pStyle w:val="af1"/>
        <w:widowControl w:val="0"/>
        <w:numPr>
          <w:ilvl w:val="0"/>
          <w:numId w:val="10"/>
        </w:numPr>
        <w:autoSpaceDE w:val="0"/>
        <w:autoSpaceDN w:val="0"/>
        <w:adjustRightInd w:val="0"/>
        <w:ind w:left="0" w:firstLine="567"/>
        <w:jc w:val="both"/>
        <w:rPr>
          <w:sz w:val="22"/>
          <w:szCs w:val="22"/>
          <w:lang w:val="uk-UA"/>
        </w:rPr>
      </w:pPr>
      <w:r w:rsidRPr="00E7076C">
        <w:rPr>
          <w:sz w:val="22"/>
          <w:szCs w:val="22"/>
          <w:lang w:val="uk-UA"/>
        </w:rPr>
        <w:t xml:space="preserve">Сторони попередньо призупинили дію цього Договору в частині постачання газу або розірвали цей Договір, </w:t>
      </w:r>
    </w:p>
    <w:p w:rsidR="002446BF" w:rsidRPr="00E7076C" w:rsidRDefault="002446BF" w:rsidP="00E06A81">
      <w:pPr>
        <w:pStyle w:val="af1"/>
        <w:widowControl w:val="0"/>
        <w:numPr>
          <w:ilvl w:val="0"/>
          <w:numId w:val="10"/>
        </w:numPr>
        <w:autoSpaceDE w:val="0"/>
        <w:autoSpaceDN w:val="0"/>
        <w:adjustRightInd w:val="0"/>
        <w:ind w:left="0" w:firstLine="567"/>
        <w:jc w:val="both"/>
        <w:rPr>
          <w:sz w:val="22"/>
          <w:szCs w:val="22"/>
          <w:lang w:val="uk-UA"/>
        </w:rPr>
      </w:pPr>
      <w:r w:rsidRPr="00E7076C">
        <w:rPr>
          <w:sz w:val="22"/>
          <w:szCs w:val="22"/>
          <w:lang w:val="uk-UA"/>
        </w:rPr>
        <w:t>відсутність у Споживача простроченої заборгованості за цим Договором.</w:t>
      </w:r>
    </w:p>
    <w:p w:rsidR="002446BF" w:rsidRPr="00E7076C" w:rsidRDefault="00B86F05" w:rsidP="00E06A81">
      <w:pPr>
        <w:pStyle w:val="af1"/>
        <w:widowControl w:val="0"/>
        <w:autoSpaceDE w:val="0"/>
        <w:autoSpaceDN w:val="0"/>
        <w:adjustRightInd w:val="0"/>
        <w:ind w:left="0" w:firstLine="567"/>
        <w:jc w:val="both"/>
        <w:rPr>
          <w:sz w:val="22"/>
          <w:szCs w:val="22"/>
          <w:lang w:val="uk-UA"/>
        </w:rPr>
      </w:pPr>
      <w:r w:rsidRPr="00E7076C">
        <w:rPr>
          <w:sz w:val="22"/>
          <w:szCs w:val="22"/>
          <w:lang w:val="uk-UA"/>
        </w:rPr>
        <w:t xml:space="preserve">8.2. </w:t>
      </w:r>
      <w:r w:rsidR="002446BF" w:rsidRPr="00E7076C">
        <w:rPr>
          <w:sz w:val="22"/>
          <w:szCs w:val="22"/>
          <w:lang w:val="uk-UA"/>
        </w:rPr>
        <w:t>У разі наміру змінити Постачальника, Споживач повинен виконати свої зобов'язання по розрахунках перед Постачальником за цим Договором та підписати з ним додаткову угоду про розірвання договору постачання газу або його призупинення в частині постачання газу. В такому разі Сторони зобов’язуються здійснити зміну постачальника (підписати відповідну додаткову угоду про розірвання/призупинення цього Договору) в термін не більше трьох тижнів з дня направлення Споживачем повідомлення про намір змінити постачальника.</w:t>
      </w:r>
    </w:p>
    <w:p w:rsidR="002446BF" w:rsidRPr="00E7076C" w:rsidRDefault="00B86F05" w:rsidP="00E06A81">
      <w:pPr>
        <w:pStyle w:val="af1"/>
        <w:widowControl w:val="0"/>
        <w:autoSpaceDE w:val="0"/>
        <w:autoSpaceDN w:val="0"/>
        <w:adjustRightInd w:val="0"/>
        <w:ind w:left="0" w:firstLine="567"/>
        <w:jc w:val="both"/>
        <w:rPr>
          <w:sz w:val="22"/>
          <w:szCs w:val="22"/>
          <w:lang w:val="uk-UA"/>
        </w:rPr>
      </w:pPr>
      <w:r w:rsidRPr="00E7076C">
        <w:rPr>
          <w:sz w:val="22"/>
          <w:szCs w:val="22"/>
          <w:lang w:val="uk-UA"/>
        </w:rPr>
        <w:t xml:space="preserve">8.3. </w:t>
      </w:r>
      <w:r w:rsidR="002446BF" w:rsidRPr="00E7076C">
        <w:rPr>
          <w:sz w:val="22"/>
          <w:szCs w:val="22"/>
          <w:lang w:val="uk-UA"/>
        </w:rPr>
        <w:t xml:space="preserve">Повідомлення Споживача про намір змінити Постачальника повинно містити дату розірвання (призупинення) цього Договору, яка визначається останнім календарним днем місяця перед місяцем, з якого договір постачання газу з новим постачальником набере чинності в частині постачання газу. </w:t>
      </w:r>
    </w:p>
    <w:p w:rsidR="002446BF" w:rsidRPr="00E7076C" w:rsidRDefault="00B86F05" w:rsidP="00E06A81">
      <w:pPr>
        <w:pStyle w:val="af1"/>
        <w:widowControl w:val="0"/>
        <w:autoSpaceDE w:val="0"/>
        <w:autoSpaceDN w:val="0"/>
        <w:adjustRightInd w:val="0"/>
        <w:ind w:left="0" w:firstLine="567"/>
        <w:jc w:val="both"/>
        <w:rPr>
          <w:sz w:val="22"/>
          <w:szCs w:val="22"/>
          <w:lang w:val="uk-UA"/>
        </w:rPr>
      </w:pPr>
      <w:r w:rsidRPr="00E7076C">
        <w:rPr>
          <w:sz w:val="22"/>
          <w:szCs w:val="22"/>
          <w:lang w:val="uk-UA"/>
        </w:rPr>
        <w:t xml:space="preserve">8.4. </w:t>
      </w:r>
      <w:r w:rsidR="002446BF" w:rsidRPr="00E7076C">
        <w:rPr>
          <w:sz w:val="22"/>
          <w:szCs w:val="22"/>
          <w:lang w:val="uk-UA"/>
        </w:rPr>
        <w:t>З метою забезпечення безперебійного постачання газу, Постачальник за цим Договором постачає газ Споживачу до останнього дня терміну дії</w:t>
      </w:r>
      <w:r w:rsidR="009E3B0F" w:rsidRPr="00E7076C">
        <w:rPr>
          <w:sz w:val="22"/>
          <w:szCs w:val="22"/>
          <w:lang w:val="uk-UA"/>
        </w:rPr>
        <w:t xml:space="preserve"> </w:t>
      </w:r>
      <w:r w:rsidR="002446BF" w:rsidRPr="00E7076C">
        <w:rPr>
          <w:sz w:val="22"/>
          <w:szCs w:val="22"/>
          <w:lang w:val="uk-UA"/>
        </w:rPr>
        <w:t>(чи до дня призупинення) існуючого договору постачання газу, а договір постачання газу з новим Постачальником, набирає чинності з наступного дня після розірвання (призупинення) договору з діючим Постачальником, але за умови, що у Споживача не буде простроченої заборгованості за цим Договором.</w:t>
      </w:r>
    </w:p>
    <w:p w:rsidR="002446BF" w:rsidRPr="00E7076C" w:rsidRDefault="00B86F05" w:rsidP="00E06A81">
      <w:pPr>
        <w:pStyle w:val="af1"/>
        <w:widowControl w:val="0"/>
        <w:autoSpaceDE w:val="0"/>
        <w:autoSpaceDN w:val="0"/>
        <w:adjustRightInd w:val="0"/>
        <w:ind w:left="0" w:firstLine="567"/>
        <w:jc w:val="both"/>
        <w:rPr>
          <w:sz w:val="22"/>
          <w:szCs w:val="22"/>
          <w:lang w:val="uk-UA"/>
        </w:rPr>
      </w:pPr>
      <w:r w:rsidRPr="00E7076C">
        <w:rPr>
          <w:sz w:val="22"/>
          <w:szCs w:val="22"/>
          <w:lang w:val="uk-UA"/>
        </w:rPr>
        <w:t xml:space="preserve">8.5. </w:t>
      </w:r>
      <w:r w:rsidR="002446BF" w:rsidRPr="00E7076C">
        <w:rPr>
          <w:sz w:val="22"/>
          <w:szCs w:val="22"/>
          <w:lang w:val="uk-UA"/>
        </w:rPr>
        <w:t>Якщо на початок періоду фактичного постачання газу новим Постачальником чи протягом цього періоду у Споживача виникне прострочена заборгованість за поставлений газ перед Постачальником за цим Договором (через розбіжності між плановим і фактичним споживанням, настання терміну остаточного розрахунку після початку постачання газу новим Постачальником тощо), останній має право повідомити про це Оператора ГТС та здійснити заходи, передбачені Правилами постачання газу, щодо припинення постачання природного газу Споживачеві.</w:t>
      </w:r>
    </w:p>
    <w:p w:rsidR="002446BF" w:rsidRPr="00E7076C" w:rsidRDefault="00B86F05" w:rsidP="00E06A81">
      <w:pPr>
        <w:widowControl w:val="0"/>
        <w:autoSpaceDE w:val="0"/>
        <w:autoSpaceDN w:val="0"/>
        <w:adjustRightInd w:val="0"/>
        <w:ind w:firstLine="567"/>
        <w:jc w:val="both"/>
        <w:rPr>
          <w:sz w:val="22"/>
          <w:szCs w:val="22"/>
        </w:rPr>
      </w:pPr>
      <w:r w:rsidRPr="00E7076C">
        <w:rPr>
          <w:sz w:val="22"/>
          <w:szCs w:val="22"/>
        </w:rPr>
        <w:t xml:space="preserve">8.6. </w:t>
      </w:r>
      <w:r w:rsidR="002446BF" w:rsidRPr="00E7076C">
        <w:rPr>
          <w:sz w:val="22"/>
          <w:szCs w:val="22"/>
        </w:rPr>
        <w:t xml:space="preserve">Фактичне постачання газу новим Постачальником може починатись виключно з першого числа розрахункового періоду, наступного за тим, у якому з новим Постачальником було укладено договір на постачання, та за умови включення Споживача до підтвердженої номінації нового Постачальника в порядку, визначеному </w:t>
      </w:r>
      <w:hyperlink r:id="rId9" w:anchor="n18" w:history="1">
        <w:r w:rsidR="002446BF" w:rsidRPr="00E7076C">
          <w:rPr>
            <w:sz w:val="22"/>
            <w:szCs w:val="22"/>
          </w:rPr>
          <w:t>Кодексом газотранспортної системи</w:t>
        </w:r>
      </w:hyperlink>
      <w:r w:rsidR="002446BF" w:rsidRPr="00E7076C">
        <w:rPr>
          <w:sz w:val="22"/>
          <w:szCs w:val="22"/>
        </w:rPr>
        <w:t>.</w:t>
      </w:r>
    </w:p>
    <w:p w:rsidR="002446BF" w:rsidRPr="00E7076C" w:rsidRDefault="002446BF" w:rsidP="003930F8">
      <w:pPr>
        <w:jc w:val="both"/>
        <w:rPr>
          <w:sz w:val="22"/>
          <w:szCs w:val="22"/>
        </w:rPr>
      </w:pPr>
    </w:p>
    <w:p w:rsidR="00704CA5" w:rsidRPr="00E7076C" w:rsidRDefault="00527DE9" w:rsidP="00A87663">
      <w:pPr>
        <w:jc w:val="center"/>
        <w:rPr>
          <w:b/>
          <w:sz w:val="22"/>
          <w:szCs w:val="22"/>
        </w:rPr>
      </w:pPr>
      <w:r w:rsidRPr="00E7076C">
        <w:rPr>
          <w:b/>
          <w:sz w:val="22"/>
          <w:szCs w:val="22"/>
        </w:rPr>
        <w:t>9</w:t>
      </w:r>
      <w:r w:rsidR="00704CA5" w:rsidRPr="00E7076C">
        <w:rPr>
          <w:b/>
          <w:sz w:val="22"/>
          <w:szCs w:val="22"/>
        </w:rPr>
        <w:t>. Форс-</w:t>
      </w:r>
      <w:r w:rsidR="007363BD" w:rsidRPr="00E7076C">
        <w:rPr>
          <w:b/>
          <w:sz w:val="22"/>
          <w:szCs w:val="22"/>
        </w:rPr>
        <w:t>м</w:t>
      </w:r>
      <w:r w:rsidR="009C6CBD" w:rsidRPr="00E7076C">
        <w:rPr>
          <w:b/>
          <w:sz w:val="22"/>
          <w:szCs w:val="22"/>
        </w:rPr>
        <w:t>ажор</w:t>
      </w:r>
    </w:p>
    <w:p w:rsidR="009C6CBD" w:rsidRPr="00E7076C" w:rsidRDefault="00527DE9" w:rsidP="009C6CBD">
      <w:pPr>
        <w:ind w:firstLine="540"/>
        <w:jc w:val="both"/>
        <w:rPr>
          <w:sz w:val="22"/>
          <w:szCs w:val="22"/>
          <w:lang w:eastAsia="uk-UA"/>
        </w:rPr>
      </w:pPr>
      <w:r w:rsidRPr="00E7076C">
        <w:rPr>
          <w:sz w:val="22"/>
          <w:szCs w:val="22"/>
          <w:lang w:eastAsia="uk-UA"/>
        </w:rPr>
        <w:t>9</w:t>
      </w:r>
      <w:r w:rsidR="009C6CBD" w:rsidRPr="00E7076C">
        <w:rPr>
          <w:sz w:val="22"/>
          <w:szCs w:val="22"/>
          <w:lang w:eastAsia="uk-UA"/>
        </w:rPr>
        <w:t xml:space="preserve">.1. Сторони звільняються від відповідальності за часткове або повне невиконання обов'язків щодо Договору, якщо це невиконання є наслідком непереборної сили. </w:t>
      </w:r>
    </w:p>
    <w:p w:rsidR="009C6CBD" w:rsidRPr="00E7076C" w:rsidRDefault="00527DE9" w:rsidP="009C6CBD">
      <w:pPr>
        <w:ind w:firstLine="540"/>
        <w:jc w:val="both"/>
        <w:rPr>
          <w:sz w:val="22"/>
          <w:szCs w:val="22"/>
          <w:lang w:eastAsia="uk-UA"/>
        </w:rPr>
      </w:pPr>
      <w:r w:rsidRPr="00E7076C">
        <w:rPr>
          <w:sz w:val="22"/>
          <w:szCs w:val="22"/>
          <w:lang w:eastAsia="uk-UA"/>
        </w:rPr>
        <w:t>9</w:t>
      </w:r>
      <w:r w:rsidR="009C6CBD" w:rsidRPr="00E7076C">
        <w:rPr>
          <w:sz w:val="22"/>
          <w:szCs w:val="22"/>
          <w:lang w:eastAsia="uk-UA"/>
        </w:rPr>
        <w:t xml:space="preserve">.2. Строк виконання зобов'язань відкладається на строк дії форс-мажорних обставин. </w:t>
      </w:r>
    </w:p>
    <w:p w:rsidR="009C6CBD" w:rsidRPr="00E7076C" w:rsidRDefault="00527DE9" w:rsidP="009C6CBD">
      <w:pPr>
        <w:ind w:firstLine="540"/>
        <w:jc w:val="both"/>
        <w:rPr>
          <w:sz w:val="22"/>
          <w:szCs w:val="22"/>
          <w:lang w:eastAsia="uk-UA"/>
        </w:rPr>
      </w:pPr>
      <w:r w:rsidRPr="00E7076C">
        <w:rPr>
          <w:sz w:val="22"/>
          <w:szCs w:val="22"/>
          <w:lang w:eastAsia="uk-UA"/>
        </w:rPr>
        <w:lastRenderedPageBreak/>
        <w:t>9</w:t>
      </w:r>
      <w:r w:rsidR="009C6CBD" w:rsidRPr="00E7076C">
        <w:rPr>
          <w:sz w:val="22"/>
          <w:szCs w:val="22"/>
          <w:lang w:eastAsia="uk-UA"/>
        </w:rPr>
        <w:t xml:space="preserve">.3. Сторони зобов'язані негайно повідомити про обставини форс-мажору та протягом чотирнадцяти днів з дати їх виникнення надати підтверджуючі документи відповідно до законодавства. </w:t>
      </w:r>
    </w:p>
    <w:p w:rsidR="009C6CBD" w:rsidRPr="00E7076C" w:rsidRDefault="00527DE9" w:rsidP="009C6CBD">
      <w:pPr>
        <w:ind w:firstLine="540"/>
        <w:jc w:val="both"/>
        <w:rPr>
          <w:sz w:val="22"/>
          <w:szCs w:val="22"/>
          <w:lang w:eastAsia="uk-UA"/>
        </w:rPr>
      </w:pPr>
      <w:r w:rsidRPr="00E7076C">
        <w:rPr>
          <w:sz w:val="22"/>
          <w:szCs w:val="22"/>
          <w:lang w:eastAsia="uk-UA"/>
        </w:rPr>
        <w:t>9</w:t>
      </w:r>
      <w:r w:rsidR="009C6CBD" w:rsidRPr="00E7076C">
        <w:rPr>
          <w:sz w:val="22"/>
          <w:szCs w:val="22"/>
          <w:lang w:eastAsia="uk-UA"/>
        </w:rPr>
        <w:t xml:space="preserve">.4. Настання обставин форс-мажору підтверджується у встановленому законодавством порядку. </w:t>
      </w:r>
    </w:p>
    <w:p w:rsidR="009C6CBD" w:rsidRPr="00E7076C" w:rsidRDefault="00527DE9" w:rsidP="009C6CBD">
      <w:pPr>
        <w:ind w:firstLine="540"/>
        <w:jc w:val="both"/>
        <w:rPr>
          <w:sz w:val="22"/>
          <w:szCs w:val="22"/>
          <w:lang w:eastAsia="uk-UA"/>
        </w:rPr>
      </w:pPr>
      <w:r w:rsidRPr="00E7076C">
        <w:rPr>
          <w:sz w:val="22"/>
          <w:szCs w:val="22"/>
          <w:lang w:eastAsia="uk-UA"/>
        </w:rPr>
        <w:t>9</w:t>
      </w:r>
      <w:r w:rsidR="009C6CBD" w:rsidRPr="00E7076C">
        <w:rPr>
          <w:sz w:val="22"/>
          <w:szCs w:val="22"/>
          <w:lang w:eastAsia="uk-UA"/>
        </w:rPr>
        <w:t xml:space="preserve">.5. Виникнення зазначених обставин не є підставою для відмови </w:t>
      </w:r>
      <w:r w:rsidR="00F2340B" w:rsidRPr="00E7076C">
        <w:rPr>
          <w:sz w:val="22"/>
          <w:szCs w:val="22"/>
          <w:lang w:eastAsia="uk-UA"/>
        </w:rPr>
        <w:t>Споживача</w:t>
      </w:r>
      <w:r w:rsidR="009C6CBD" w:rsidRPr="00E7076C">
        <w:rPr>
          <w:sz w:val="22"/>
          <w:szCs w:val="22"/>
          <w:lang w:eastAsia="uk-UA"/>
        </w:rPr>
        <w:t xml:space="preserve"> від сплати </w:t>
      </w:r>
      <w:r w:rsidR="000437DD" w:rsidRPr="00E7076C">
        <w:rPr>
          <w:sz w:val="22"/>
          <w:szCs w:val="22"/>
          <w:lang w:eastAsia="uk-UA"/>
        </w:rPr>
        <w:t>Постачальнику</w:t>
      </w:r>
      <w:r w:rsidR="009C6CBD" w:rsidRPr="00E7076C">
        <w:rPr>
          <w:sz w:val="22"/>
          <w:szCs w:val="22"/>
          <w:lang w:eastAsia="uk-UA"/>
        </w:rPr>
        <w:t xml:space="preserve"> за газ, який був поставлений до їх виникнення. </w:t>
      </w:r>
    </w:p>
    <w:p w:rsidR="009C6CBD" w:rsidRPr="00E7076C" w:rsidRDefault="009C6CBD" w:rsidP="009C6CBD">
      <w:pPr>
        <w:rPr>
          <w:b/>
          <w:sz w:val="22"/>
          <w:szCs w:val="22"/>
        </w:rPr>
      </w:pPr>
    </w:p>
    <w:p w:rsidR="009C6CBD" w:rsidRPr="00E7076C" w:rsidRDefault="00527DE9" w:rsidP="009C6CBD">
      <w:pPr>
        <w:jc w:val="center"/>
        <w:rPr>
          <w:b/>
          <w:sz w:val="22"/>
          <w:szCs w:val="22"/>
        </w:rPr>
      </w:pPr>
      <w:r w:rsidRPr="00E7076C">
        <w:rPr>
          <w:b/>
          <w:sz w:val="22"/>
          <w:szCs w:val="22"/>
        </w:rPr>
        <w:t>10</w:t>
      </w:r>
      <w:r w:rsidR="009C6CBD" w:rsidRPr="00E7076C">
        <w:rPr>
          <w:b/>
          <w:sz w:val="22"/>
          <w:szCs w:val="22"/>
        </w:rPr>
        <w:t>. Порядок вирішення спорів</w:t>
      </w:r>
    </w:p>
    <w:p w:rsidR="009C6CBD" w:rsidRPr="00E7076C" w:rsidRDefault="00527DE9" w:rsidP="009C6CBD">
      <w:pPr>
        <w:ind w:firstLine="540"/>
        <w:jc w:val="both"/>
        <w:rPr>
          <w:sz w:val="22"/>
          <w:szCs w:val="22"/>
        </w:rPr>
      </w:pPr>
      <w:r w:rsidRPr="00E7076C">
        <w:rPr>
          <w:sz w:val="22"/>
          <w:szCs w:val="22"/>
        </w:rPr>
        <w:t>10</w:t>
      </w:r>
      <w:r w:rsidR="009C6CBD" w:rsidRPr="00E7076C">
        <w:rPr>
          <w:sz w:val="22"/>
          <w:szCs w:val="22"/>
        </w:rPr>
        <w:t xml:space="preserve">.1. У випадку виникнення спорів або розбіжностей Сторони зобов'язуються вирішувати їх шляхом взаємних переговорів та консультацій. </w:t>
      </w:r>
    </w:p>
    <w:p w:rsidR="009C6CBD" w:rsidRPr="00E7076C" w:rsidRDefault="00527DE9" w:rsidP="009C6CBD">
      <w:pPr>
        <w:ind w:firstLine="540"/>
        <w:jc w:val="both"/>
        <w:rPr>
          <w:sz w:val="22"/>
          <w:szCs w:val="22"/>
        </w:rPr>
      </w:pPr>
      <w:r w:rsidRPr="00E7076C">
        <w:rPr>
          <w:sz w:val="22"/>
          <w:szCs w:val="22"/>
        </w:rPr>
        <w:t>10</w:t>
      </w:r>
      <w:r w:rsidR="009C6CBD" w:rsidRPr="00E7076C">
        <w:rPr>
          <w:sz w:val="22"/>
          <w:szCs w:val="22"/>
        </w:rPr>
        <w:t>.2. У разі недосягнення Сторонами згоди, спори (розбіжності) вирішуються у судовому порядку.</w:t>
      </w:r>
    </w:p>
    <w:p w:rsidR="009C6CBD" w:rsidRDefault="00527DE9" w:rsidP="009C6CBD">
      <w:pPr>
        <w:ind w:firstLine="540"/>
        <w:jc w:val="both"/>
        <w:rPr>
          <w:sz w:val="22"/>
          <w:szCs w:val="22"/>
        </w:rPr>
      </w:pPr>
      <w:r w:rsidRPr="00E7076C">
        <w:rPr>
          <w:sz w:val="22"/>
          <w:szCs w:val="22"/>
        </w:rPr>
        <w:t>10</w:t>
      </w:r>
      <w:r w:rsidR="009C6CBD" w:rsidRPr="00E7076C">
        <w:rPr>
          <w:sz w:val="22"/>
          <w:szCs w:val="22"/>
        </w:rPr>
        <w:t xml:space="preserve">.3. Строк, у межах якого Сторони можуть звернутися до суду з вимогою про захист своїх прав за цим Договором (строк позовної давності), у тому числі щодо стягнення основної заборгованості, штрафів, пені, відсотків річних, інфляційних нарахувань, встановлюється тривалістю у </w:t>
      </w:r>
      <w:r w:rsidR="00164E60" w:rsidRPr="00E7076C">
        <w:rPr>
          <w:sz w:val="22"/>
          <w:szCs w:val="22"/>
        </w:rPr>
        <w:t>3</w:t>
      </w:r>
      <w:r w:rsidR="009C6CBD" w:rsidRPr="00E7076C">
        <w:rPr>
          <w:sz w:val="22"/>
          <w:szCs w:val="22"/>
        </w:rPr>
        <w:t xml:space="preserve"> (</w:t>
      </w:r>
      <w:r w:rsidR="00164E60" w:rsidRPr="00E7076C">
        <w:rPr>
          <w:sz w:val="22"/>
          <w:szCs w:val="22"/>
        </w:rPr>
        <w:t>три</w:t>
      </w:r>
      <w:r w:rsidR="009C6CBD" w:rsidRPr="00E7076C">
        <w:rPr>
          <w:sz w:val="22"/>
          <w:szCs w:val="22"/>
        </w:rPr>
        <w:t>) рок</w:t>
      </w:r>
      <w:r w:rsidR="00164E60" w:rsidRPr="00E7076C">
        <w:rPr>
          <w:sz w:val="22"/>
          <w:szCs w:val="22"/>
        </w:rPr>
        <w:t>и</w:t>
      </w:r>
      <w:r w:rsidR="009C6CBD" w:rsidRPr="00E7076C">
        <w:rPr>
          <w:sz w:val="22"/>
          <w:szCs w:val="22"/>
        </w:rPr>
        <w:t>.</w:t>
      </w:r>
    </w:p>
    <w:p w:rsidR="00C45984" w:rsidRDefault="00C45984" w:rsidP="009C6CBD">
      <w:pPr>
        <w:ind w:firstLine="540"/>
        <w:jc w:val="both"/>
        <w:rPr>
          <w:sz w:val="22"/>
          <w:szCs w:val="22"/>
        </w:rPr>
      </w:pPr>
      <w:r>
        <w:rPr>
          <w:sz w:val="22"/>
          <w:szCs w:val="22"/>
        </w:rPr>
        <w:t>10.4. Порядок вирішення спорів оприлюднено Постачальником на офіційному сайт.</w:t>
      </w:r>
    </w:p>
    <w:p w:rsidR="000C3E0C" w:rsidRPr="00E7076C" w:rsidRDefault="000C3E0C" w:rsidP="009C6CBD">
      <w:pPr>
        <w:ind w:firstLine="540"/>
        <w:jc w:val="both"/>
        <w:rPr>
          <w:sz w:val="22"/>
          <w:szCs w:val="22"/>
        </w:rPr>
      </w:pPr>
    </w:p>
    <w:p w:rsidR="009C6CBD" w:rsidRPr="00E7076C" w:rsidRDefault="00527DE9" w:rsidP="00A87663">
      <w:pPr>
        <w:jc w:val="center"/>
        <w:rPr>
          <w:b/>
          <w:sz w:val="22"/>
          <w:szCs w:val="22"/>
        </w:rPr>
      </w:pPr>
      <w:r w:rsidRPr="00E7076C">
        <w:rPr>
          <w:b/>
          <w:sz w:val="22"/>
          <w:szCs w:val="22"/>
        </w:rPr>
        <w:t>11</w:t>
      </w:r>
      <w:r w:rsidR="009C6CBD" w:rsidRPr="00E7076C">
        <w:rPr>
          <w:b/>
          <w:sz w:val="22"/>
          <w:szCs w:val="22"/>
        </w:rPr>
        <w:t>. Інші умови</w:t>
      </w:r>
    </w:p>
    <w:p w:rsidR="009C6CBD" w:rsidRPr="00E7076C" w:rsidRDefault="00527DE9" w:rsidP="009C6CBD">
      <w:pPr>
        <w:ind w:firstLine="540"/>
        <w:jc w:val="both"/>
        <w:rPr>
          <w:sz w:val="22"/>
          <w:szCs w:val="22"/>
        </w:rPr>
      </w:pPr>
      <w:r w:rsidRPr="00E7076C">
        <w:rPr>
          <w:sz w:val="22"/>
          <w:szCs w:val="22"/>
        </w:rPr>
        <w:t>11</w:t>
      </w:r>
      <w:r w:rsidR="009C6CBD" w:rsidRPr="00E7076C">
        <w:rPr>
          <w:sz w:val="22"/>
          <w:szCs w:val="22"/>
        </w:rPr>
        <w:t xml:space="preserve">.1. Цей Договір складений українською мовою у двох примірниках - по одному для кожної із Сторін, які мають однакову юридичну силу. </w:t>
      </w:r>
    </w:p>
    <w:p w:rsidR="009C6CBD" w:rsidRPr="00E7076C" w:rsidRDefault="00527DE9" w:rsidP="009C6CBD">
      <w:pPr>
        <w:ind w:firstLine="540"/>
        <w:jc w:val="both"/>
        <w:rPr>
          <w:sz w:val="22"/>
          <w:szCs w:val="22"/>
        </w:rPr>
      </w:pPr>
      <w:r w:rsidRPr="00E7076C">
        <w:rPr>
          <w:sz w:val="22"/>
          <w:szCs w:val="22"/>
        </w:rPr>
        <w:t>11</w:t>
      </w:r>
      <w:r w:rsidR="009C6CBD" w:rsidRPr="00E7076C">
        <w:rPr>
          <w:sz w:val="22"/>
          <w:szCs w:val="22"/>
        </w:rPr>
        <w:t xml:space="preserve">.2. З укладенням цього Договору попереднє листування та документація щодо предмета цього Договору втрачають юридичну силу. </w:t>
      </w:r>
    </w:p>
    <w:p w:rsidR="009C6CBD" w:rsidRPr="00E7076C" w:rsidRDefault="00527DE9" w:rsidP="009C6CBD">
      <w:pPr>
        <w:ind w:firstLine="540"/>
        <w:jc w:val="both"/>
        <w:rPr>
          <w:sz w:val="22"/>
          <w:szCs w:val="22"/>
        </w:rPr>
      </w:pPr>
      <w:r w:rsidRPr="00E7076C">
        <w:rPr>
          <w:sz w:val="22"/>
          <w:szCs w:val="22"/>
        </w:rPr>
        <w:t>11</w:t>
      </w:r>
      <w:r w:rsidR="009C6CBD" w:rsidRPr="00E7076C">
        <w:rPr>
          <w:sz w:val="22"/>
          <w:szCs w:val="22"/>
        </w:rPr>
        <w:t xml:space="preserve">.3. Усі зміни і доповнення до цього Договору оформлюються письмово та підписуються уповноваженими представниками </w:t>
      </w:r>
      <w:proofErr w:type="spellStart"/>
      <w:r w:rsidR="009C6CBD" w:rsidRPr="00E7076C">
        <w:rPr>
          <w:sz w:val="22"/>
          <w:szCs w:val="22"/>
        </w:rPr>
        <w:t>Cторін</w:t>
      </w:r>
      <w:proofErr w:type="spellEnd"/>
      <w:r w:rsidR="009C6CBD" w:rsidRPr="00E7076C">
        <w:rPr>
          <w:sz w:val="22"/>
          <w:szCs w:val="22"/>
        </w:rPr>
        <w:t xml:space="preserve">. </w:t>
      </w:r>
    </w:p>
    <w:p w:rsidR="009C6CBD" w:rsidRPr="00E7076C" w:rsidRDefault="00527DE9" w:rsidP="009C6CBD">
      <w:pPr>
        <w:ind w:firstLine="540"/>
        <w:jc w:val="both"/>
        <w:rPr>
          <w:sz w:val="22"/>
          <w:szCs w:val="22"/>
        </w:rPr>
      </w:pPr>
      <w:r w:rsidRPr="00E7076C">
        <w:rPr>
          <w:sz w:val="22"/>
          <w:szCs w:val="22"/>
        </w:rPr>
        <w:t>11</w:t>
      </w:r>
      <w:r w:rsidR="009C6CBD" w:rsidRPr="00E7076C">
        <w:rPr>
          <w:sz w:val="22"/>
          <w:szCs w:val="22"/>
        </w:rPr>
        <w:t xml:space="preserve">.4. </w:t>
      </w:r>
      <w:r w:rsidR="00C76674" w:rsidRPr="00E7076C">
        <w:rPr>
          <w:sz w:val="22"/>
          <w:szCs w:val="22"/>
        </w:rPr>
        <w:t>Споживач</w:t>
      </w:r>
      <w:r w:rsidR="009C6CBD" w:rsidRPr="00E7076C">
        <w:rPr>
          <w:sz w:val="22"/>
          <w:szCs w:val="22"/>
        </w:rPr>
        <w:t xml:space="preserve">  зобов’язується  самостійно вживати всіх необхідних заходів, спрямованих на зменшення використання газу відповідно до рішень Уряду, та, у разі корегування планових місячних обсягів поставки газу, повідомляти про це </w:t>
      </w:r>
      <w:r w:rsidR="000437DD" w:rsidRPr="00E7076C">
        <w:rPr>
          <w:sz w:val="22"/>
          <w:szCs w:val="22"/>
        </w:rPr>
        <w:t>Постачальника</w:t>
      </w:r>
      <w:r w:rsidR="009C6CBD" w:rsidRPr="00E7076C">
        <w:rPr>
          <w:sz w:val="22"/>
          <w:szCs w:val="22"/>
        </w:rPr>
        <w:t xml:space="preserve"> для оформлення відповідних додаткових угод.</w:t>
      </w:r>
    </w:p>
    <w:p w:rsidR="009C6CBD" w:rsidRPr="00E7076C" w:rsidRDefault="00527DE9" w:rsidP="009C6CBD">
      <w:pPr>
        <w:ind w:firstLine="540"/>
        <w:jc w:val="both"/>
        <w:rPr>
          <w:sz w:val="22"/>
          <w:szCs w:val="22"/>
        </w:rPr>
      </w:pPr>
      <w:r w:rsidRPr="00E7076C">
        <w:rPr>
          <w:sz w:val="22"/>
          <w:szCs w:val="22"/>
        </w:rPr>
        <w:t>11</w:t>
      </w:r>
      <w:r w:rsidR="009C6CBD" w:rsidRPr="00E7076C">
        <w:rPr>
          <w:sz w:val="22"/>
          <w:szCs w:val="22"/>
        </w:rPr>
        <w:t xml:space="preserve">.5. Сторони зобов'язуються повідомляти одна одну про зміни своїх платіжних реквізитів, даних платника податку </w:t>
      </w:r>
      <w:r w:rsidR="006316FA" w:rsidRPr="00E7076C">
        <w:rPr>
          <w:sz w:val="22"/>
          <w:szCs w:val="22"/>
        </w:rPr>
        <w:t>на додану вартість</w:t>
      </w:r>
      <w:r w:rsidR="009C6CBD" w:rsidRPr="00E7076C">
        <w:rPr>
          <w:sz w:val="22"/>
          <w:szCs w:val="22"/>
        </w:rPr>
        <w:t xml:space="preserve">, адреси, номерів телефонів, факсів у 5-денний термін з дня виникнення відповідних змін рекомендованим листом з повідомленням. </w:t>
      </w:r>
    </w:p>
    <w:p w:rsidR="009C6CBD" w:rsidRPr="00E7076C" w:rsidRDefault="00527DE9" w:rsidP="009C6CBD">
      <w:pPr>
        <w:ind w:firstLine="540"/>
        <w:jc w:val="both"/>
        <w:rPr>
          <w:sz w:val="22"/>
          <w:szCs w:val="22"/>
        </w:rPr>
      </w:pPr>
      <w:r w:rsidRPr="00E7076C">
        <w:rPr>
          <w:sz w:val="22"/>
          <w:szCs w:val="22"/>
        </w:rPr>
        <w:t>11</w:t>
      </w:r>
      <w:r w:rsidR="009C6CBD" w:rsidRPr="00E7076C">
        <w:rPr>
          <w:sz w:val="22"/>
          <w:szCs w:val="22"/>
        </w:rPr>
        <w:t xml:space="preserve">.6. Сторони цього Договору мають статус платника податку на прибуток на загальних умовах, передбачених чинним законодавством України. </w:t>
      </w:r>
    </w:p>
    <w:p w:rsidR="009C6CBD" w:rsidRPr="00E7076C" w:rsidRDefault="009C6CBD" w:rsidP="009C6CBD">
      <w:pPr>
        <w:ind w:firstLine="540"/>
        <w:jc w:val="both"/>
        <w:rPr>
          <w:sz w:val="22"/>
          <w:szCs w:val="22"/>
        </w:rPr>
      </w:pPr>
      <w:r w:rsidRPr="00E7076C">
        <w:rPr>
          <w:sz w:val="22"/>
          <w:szCs w:val="22"/>
        </w:rPr>
        <w:t xml:space="preserve">Сторони цього Договору є платниками податку на додану вартість. </w:t>
      </w:r>
    </w:p>
    <w:p w:rsidR="009C6CBD" w:rsidRPr="00E7076C" w:rsidRDefault="009C6CBD" w:rsidP="009C6CBD">
      <w:pPr>
        <w:ind w:firstLine="540"/>
        <w:jc w:val="both"/>
        <w:rPr>
          <w:sz w:val="22"/>
          <w:szCs w:val="22"/>
        </w:rPr>
      </w:pPr>
      <w:r w:rsidRPr="00E7076C">
        <w:rPr>
          <w:sz w:val="22"/>
          <w:szCs w:val="22"/>
        </w:rPr>
        <w:t>У разі будь-яких змін в статусі платника податків, зміни назви, форми власності тощо Сторони зобов’язані повідомити одна одну про такі зміни протягом 3 (трьох) робочих днів з дати таких змін.</w:t>
      </w:r>
    </w:p>
    <w:p w:rsidR="009C6CBD" w:rsidRPr="00E7076C" w:rsidRDefault="00527DE9" w:rsidP="009C6CBD">
      <w:pPr>
        <w:ind w:firstLine="540"/>
        <w:jc w:val="both"/>
        <w:rPr>
          <w:sz w:val="22"/>
          <w:szCs w:val="22"/>
        </w:rPr>
      </w:pPr>
      <w:r w:rsidRPr="00E7076C">
        <w:rPr>
          <w:sz w:val="22"/>
          <w:szCs w:val="22"/>
        </w:rPr>
        <w:t>11</w:t>
      </w:r>
      <w:r w:rsidR="009C6CBD" w:rsidRPr="00E7076C">
        <w:rPr>
          <w:sz w:val="22"/>
          <w:szCs w:val="22"/>
        </w:rPr>
        <w:t>.</w:t>
      </w:r>
      <w:r w:rsidR="001952A1" w:rsidRPr="00E7076C">
        <w:rPr>
          <w:sz w:val="22"/>
          <w:szCs w:val="22"/>
        </w:rPr>
        <w:t>7</w:t>
      </w:r>
      <w:r w:rsidR="009C6CBD" w:rsidRPr="00E7076C">
        <w:rPr>
          <w:sz w:val="22"/>
          <w:szCs w:val="22"/>
        </w:rPr>
        <w:t xml:space="preserve">. У разі повної відмови </w:t>
      </w:r>
      <w:r w:rsidR="00F2340B" w:rsidRPr="00E7076C">
        <w:rPr>
          <w:sz w:val="22"/>
          <w:szCs w:val="22"/>
        </w:rPr>
        <w:t>Споживача</w:t>
      </w:r>
      <w:r w:rsidR="009C6CBD" w:rsidRPr="00E7076C">
        <w:rPr>
          <w:sz w:val="22"/>
          <w:szCs w:val="22"/>
        </w:rPr>
        <w:t xml:space="preserve"> від використання обумовленого п.2.1. цього Договору обсягу газу, </w:t>
      </w:r>
      <w:r w:rsidR="00C76674" w:rsidRPr="00E7076C">
        <w:rPr>
          <w:sz w:val="22"/>
          <w:szCs w:val="22"/>
        </w:rPr>
        <w:t>Споживач</w:t>
      </w:r>
      <w:r w:rsidR="009C6CBD" w:rsidRPr="00E7076C">
        <w:rPr>
          <w:sz w:val="22"/>
          <w:szCs w:val="22"/>
        </w:rPr>
        <w:t xml:space="preserve"> зобов‘язаний письмово повідомити про це </w:t>
      </w:r>
      <w:r w:rsidR="00F2340B" w:rsidRPr="00E7076C">
        <w:rPr>
          <w:sz w:val="22"/>
          <w:szCs w:val="22"/>
        </w:rPr>
        <w:t>Постачальника</w:t>
      </w:r>
      <w:r w:rsidR="009C6CBD" w:rsidRPr="00E7076C">
        <w:rPr>
          <w:sz w:val="22"/>
          <w:szCs w:val="22"/>
        </w:rPr>
        <w:t xml:space="preserve"> за  5 (п‘ять) днів до початку місяця</w:t>
      </w:r>
      <w:r w:rsidR="00276BB1" w:rsidRPr="00E7076C">
        <w:rPr>
          <w:sz w:val="22"/>
          <w:szCs w:val="22"/>
        </w:rPr>
        <w:t xml:space="preserve"> поставки </w:t>
      </w:r>
      <w:r w:rsidR="009C6CBD" w:rsidRPr="00E7076C">
        <w:rPr>
          <w:sz w:val="22"/>
          <w:szCs w:val="22"/>
        </w:rPr>
        <w:t xml:space="preserve">. </w:t>
      </w:r>
    </w:p>
    <w:p w:rsidR="009C6CBD" w:rsidRPr="00E7076C" w:rsidRDefault="00527DE9" w:rsidP="009C6CBD">
      <w:pPr>
        <w:ind w:firstLine="540"/>
        <w:jc w:val="both"/>
        <w:rPr>
          <w:sz w:val="22"/>
          <w:szCs w:val="22"/>
        </w:rPr>
      </w:pPr>
      <w:r w:rsidRPr="00E7076C">
        <w:rPr>
          <w:sz w:val="22"/>
          <w:szCs w:val="22"/>
        </w:rPr>
        <w:t>11</w:t>
      </w:r>
      <w:r w:rsidR="009C6CBD" w:rsidRPr="00E7076C">
        <w:rPr>
          <w:sz w:val="22"/>
          <w:szCs w:val="22"/>
        </w:rPr>
        <w:t>.</w:t>
      </w:r>
      <w:r w:rsidR="001952A1" w:rsidRPr="00E7076C">
        <w:rPr>
          <w:sz w:val="22"/>
          <w:szCs w:val="22"/>
        </w:rPr>
        <w:t>8</w:t>
      </w:r>
      <w:r w:rsidR="009C6CBD" w:rsidRPr="00E7076C">
        <w:rPr>
          <w:sz w:val="22"/>
          <w:szCs w:val="22"/>
        </w:rPr>
        <w:t xml:space="preserve">. </w:t>
      </w:r>
      <w:r w:rsidR="00C76674" w:rsidRPr="00E7076C">
        <w:rPr>
          <w:sz w:val="22"/>
          <w:szCs w:val="22"/>
        </w:rPr>
        <w:t>Постачальник</w:t>
      </w:r>
      <w:r w:rsidR="009C6CBD" w:rsidRPr="00E7076C">
        <w:rPr>
          <w:sz w:val="22"/>
          <w:szCs w:val="22"/>
        </w:rPr>
        <w:t xml:space="preserve"> або повноважні представники газотранспортного підприємства  припиняють або обмежують постачання природного газу </w:t>
      </w:r>
      <w:r w:rsidR="00F2340B" w:rsidRPr="00E7076C">
        <w:rPr>
          <w:sz w:val="22"/>
          <w:szCs w:val="22"/>
        </w:rPr>
        <w:t>Споживачу</w:t>
      </w:r>
      <w:r w:rsidR="009C6CBD" w:rsidRPr="00E7076C">
        <w:rPr>
          <w:sz w:val="22"/>
          <w:szCs w:val="22"/>
        </w:rPr>
        <w:t xml:space="preserve"> у разі порушення ним строків розрахунків за спожитий газ, відбору газу за відсутності у </w:t>
      </w:r>
      <w:r w:rsidR="00F2340B" w:rsidRPr="00E7076C">
        <w:rPr>
          <w:sz w:val="22"/>
          <w:szCs w:val="22"/>
        </w:rPr>
        <w:t>Споживача</w:t>
      </w:r>
      <w:r w:rsidR="009C6CBD" w:rsidRPr="00E7076C">
        <w:rPr>
          <w:sz w:val="22"/>
          <w:szCs w:val="22"/>
        </w:rPr>
        <w:t xml:space="preserve"> підтвердженого </w:t>
      </w:r>
      <w:r w:rsidR="000437DD" w:rsidRPr="00E7076C">
        <w:rPr>
          <w:sz w:val="22"/>
          <w:szCs w:val="22"/>
        </w:rPr>
        <w:t>Постачальником</w:t>
      </w:r>
      <w:r w:rsidR="009C6CBD" w:rsidRPr="00E7076C">
        <w:rPr>
          <w:sz w:val="22"/>
          <w:szCs w:val="22"/>
        </w:rPr>
        <w:t xml:space="preserve"> у порядку, встановленому цим Договором, планового обсягу поставки газу на поточний місяць поставки, згідно з Порядком </w:t>
      </w:r>
      <w:proofErr w:type="spellStart"/>
      <w:r w:rsidR="009C6CBD" w:rsidRPr="00E7076C">
        <w:rPr>
          <w:sz w:val="22"/>
          <w:szCs w:val="22"/>
        </w:rPr>
        <w:t>пооб'єктового</w:t>
      </w:r>
      <w:proofErr w:type="spellEnd"/>
      <w:r w:rsidR="009C6CBD" w:rsidRPr="00E7076C">
        <w:rPr>
          <w:sz w:val="22"/>
          <w:szCs w:val="22"/>
        </w:rPr>
        <w:t xml:space="preserve"> припинення (обмеження) газопостачання споживачам, крім населення, затвердженого постановою Кабінету Міністрів України від 8 грудня  2006 року  № 1687.</w:t>
      </w:r>
    </w:p>
    <w:p w:rsidR="009C6CBD" w:rsidRPr="00E7076C" w:rsidRDefault="009C6CBD" w:rsidP="009C6CBD">
      <w:pPr>
        <w:ind w:firstLine="540"/>
        <w:jc w:val="both"/>
        <w:rPr>
          <w:sz w:val="22"/>
          <w:szCs w:val="22"/>
        </w:rPr>
      </w:pPr>
      <w:r w:rsidRPr="00E7076C">
        <w:rPr>
          <w:sz w:val="22"/>
          <w:szCs w:val="22"/>
        </w:rPr>
        <w:t xml:space="preserve">Відповідальність за наслідки, пов’язані з припиненням подачі газу, несе </w:t>
      </w:r>
      <w:r w:rsidR="00C76674" w:rsidRPr="00E7076C">
        <w:rPr>
          <w:sz w:val="22"/>
          <w:szCs w:val="22"/>
        </w:rPr>
        <w:t>Споживач</w:t>
      </w:r>
      <w:r w:rsidRPr="00E7076C">
        <w:rPr>
          <w:sz w:val="22"/>
          <w:szCs w:val="22"/>
        </w:rPr>
        <w:t>.</w:t>
      </w:r>
    </w:p>
    <w:p w:rsidR="009C6CBD" w:rsidRPr="00E7076C" w:rsidRDefault="00527DE9" w:rsidP="009C6CBD">
      <w:pPr>
        <w:ind w:firstLine="540"/>
        <w:jc w:val="both"/>
        <w:rPr>
          <w:sz w:val="22"/>
          <w:szCs w:val="22"/>
        </w:rPr>
      </w:pPr>
      <w:r w:rsidRPr="00E7076C">
        <w:rPr>
          <w:sz w:val="22"/>
          <w:szCs w:val="22"/>
        </w:rPr>
        <w:t>11</w:t>
      </w:r>
      <w:r w:rsidR="009C6CBD" w:rsidRPr="00E7076C">
        <w:rPr>
          <w:sz w:val="22"/>
          <w:szCs w:val="22"/>
        </w:rPr>
        <w:t>.</w:t>
      </w:r>
      <w:r w:rsidR="001952A1" w:rsidRPr="00E7076C">
        <w:rPr>
          <w:sz w:val="22"/>
          <w:szCs w:val="22"/>
        </w:rPr>
        <w:t>9</w:t>
      </w:r>
      <w:r w:rsidR="009C6CBD" w:rsidRPr="00E7076C">
        <w:rPr>
          <w:sz w:val="22"/>
          <w:szCs w:val="22"/>
        </w:rPr>
        <w:t xml:space="preserve">. Сторони домовилися під час виконання умов даного договору використовувати факсимільний зв’язок та електрону пошту для обміну документами і визнають юридичну силу факсимільного та сканованого відображення тексту, підпису і печатки на переданих документах  з наступним наданням оригінальних документів. Надіслані з використанням факсимільного або електронного зв’язку документи мають силу оригіналів до моменту отримання відповідною стороною оригінальних примірників документів. Після відправлення документів факсимільним або електронним зв’язком згідно контактів, зазначених в Договорі чи додатках до нього, оригінали документів надсилаються кур’єром чи поштовим зв’язком. Будь-яка документація за Договором вважається отриманою </w:t>
      </w:r>
      <w:r w:rsidR="00F2340B" w:rsidRPr="00E7076C">
        <w:rPr>
          <w:sz w:val="22"/>
          <w:szCs w:val="22"/>
        </w:rPr>
        <w:t>Споживачем</w:t>
      </w:r>
      <w:r w:rsidR="009C6CBD" w:rsidRPr="00E7076C">
        <w:rPr>
          <w:sz w:val="22"/>
          <w:szCs w:val="22"/>
        </w:rPr>
        <w:t>/</w:t>
      </w:r>
      <w:r w:rsidR="00F2340B" w:rsidRPr="00E7076C">
        <w:rPr>
          <w:sz w:val="22"/>
          <w:szCs w:val="22"/>
        </w:rPr>
        <w:t>Постачальником</w:t>
      </w:r>
      <w:r w:rsidR="009C6CBD" w:rsidRPr="00E7076C">
        <w:rPr>
          <w:sz w:val="22"/>
          <w:szCs w:val="22"/>
        </w:rPr>
        <w:t>, якщо вона надійшла будь-яким із вищевказаних способів.</w:t>
      </w:r>
    </w:p>
    <w:p w:rsidR="002A30B9" w:rsidRPr="00E7076C" w:rsidRDefault="00527DE9" w:rsidP="00280056">
      <w:pPr>
        <w:pStyle w:val="ac"/>
        <w:ind w:firstLine="567"/>
        <w:jc w:val="both"/>
        <w:rPr>
          <w:rFonts w:ascii="Times New Roman" w:hAnsi="Times New Roman" w:cs="Times New Roman"/>
          <w:lang w:val="uk-UA"/>
        </w:rPr>
      </w:pPr>
      <w:r w:rsidRPr="00E7076C">
        <w:rPr>
          <w:rFonts w:ascii="Times New Roman" w:hAnsi="Times New Roman" w:cs="Times New Roman"/>
          <w:lang w:val="uk-UA"/>
        </w:rPr>
        <w:t>11</w:t>
      </w:r>
      <w:r w:rsidR="00280056" w:rsidRPr="00E7076C">
        <w:rPr>
          <w:rFonts w:ascii="Times New Roman" w:hAnsi="Times New Roman" w:cs="Times New Roman"/>
          <w:lang w:val="uk-UA"/>
        </w:rPr>
        <w:t>.1</w:t>
      </w:r>
      <w:r w:rsidR="001952A1" w:rsidRPr="00E7076C">
        <w:rPr>
          <w:rFonts w:ascii="Times New Roman" w:hAnsi="Times New Roman" w:cs="Times New Roman"/>
          <w:lang w:val="uk-UA"/>
        </w:rPr>
        <w:t>0</w:t>
      </w:r>
      <w:r w:rsidR="00280056" w:rsidRPr="00E7076C">
        <w:rPr>
          <w:rFonts w:ascii="Times New Roman" w:hAnsi="Times New Roman" w:cs="Times New Roman"/>
          <w:lang w:val="uk-UA"/>
        </w:rPr>
        <w:t xml:space="preserve">. </w:t>
      </w:r>
      <w:r w:rsidR="00C76674" w:rsidRPr="00E7076C">
        <w:rPr>
          <w:rFonts w:ascii="Times New Roman" w:hAnsi="Times New Roman" w:cs="Times New Roman"/>
          <w:lang w:val="uk-UA"/>
        </w:rPr>
        <w:t>Споживач</w:t>
      </w:r>
      <w:r w:rsidR="00280056" w:rsidRPr="00E7076C">
        <w:rPr>
          <w:rFonts w:ascii="Times New Roman" w:hAnsi="Times New Roman" w:cs="Times New Roman"/>
          <w:lang w:val="uk-UA"/>
        </w:rPr>
        <w:t xml:space="preserve"> має право розірвати даний Договір в односторонньому порядку, без застосування до нього будь-яких санкцій, в разі невиконання </w:t>
      </w:r>
      <w:r w:rsidR="000437DD" w:rsidRPr="00E7076C">
        <w:rPr>
          <w:rFonts w:ascii="Times New Roman" w:hAnsi="Times New Roman" w:cs="Times New Roman"/>
          <w:lang w:val="uk-UA"/>
        </w:rPr>
        <w:t>Постачальником</w:t>
      </w:r>
      <w:r w:rsidR="00280056" w:rsidRPr="00E7076C">
        <w:rPr>
          <w:rFonts w:ascii="Times New Roman" w:hAnsi="Times New Roman" w:cs="Times New Roman"/>
          <w:lang w:val="uk-UA"/>
        </w:rPr>
        <w:t xml:space="preserve"> обсягів поставки газу </w:t>
      </w:r>
      <w:r w:rsidR="00280056" w:rsidRPr="00E7076C">
        <w:rPr>
          <w:rFonts w:ascii="Times New Roman" w:hAnsi="Times New Roman" w:cs="Times New Roman"/>
          <w:lang w:val="uk-UA"/>
        </w:rPr>
        <w:lastRenderedPageBreak/>
        <w:t xml:space="preserve">та/або припинення поставки газу за цим Договором. В разі розірвання Договору, </w:t>
      </w:r>
      <w:r w:rsidR="00C76674" w:rsidRPr="00E7076C">
        <w:rPr>
          <w:rFonts w:ascii="Times New Roman" w:hAnsi="Times New Roman" w:cs="Times New Roman"/>
          <w:lang w:val="uk-UA"/>
        </w:rPr>
        <w:t>Споживач</w:t>
      </w:r>
      <w:r w:rsidR="00280056" w:rsidRPr="00E7076C">
        <w:rPr>
          <w:rFonts w:ascii="Times New Roman" w:hAnsi="Times New Roman" w:cs="Times New Roman"/>
          <w:lang w:val="uk-UA"/>
        </w:rPr>
        <w:t xml:space="preserve"> проводить розрахунок </w:t>
      </w:r>
      <w:r w:rsidR="000437DD" w:rsidRPr="00E7076C">
        <w:rPr>
          <w:rFonts w:ascii="Times New Roman" w:hAnsi="Times New Roman" w:cs="Times New Roman"/>
          <w:lang w:val="uk-UA"/>
        </w:rPr>
        <w:t>з</w:t>
      </w:r>
      <w:r w:rsidR="00280056" w:rsidRPr="00E7076C">
        <w:rPr>
          <w:rFonts w:ascii="Times New Roman" w:hAnsi="Times New Roman" w:cs="Times New Roman"/>
          <w:lang w:val="uk-UA"/>
        </w:rPr>
        <w:t xml:space="preserve"> </w:t>
      </w:r>
      <w:r w:rsidR="000437DD" w:rsidRPr="00E7076C">
        <w:rPr>
          <w:rFonts w:ascii="Times New Roman" w:hAnsi="Times New Roman" w:cs="Times New Roman"/>
          <w:lang w:val="uk-UA"/>
        </w:rPr>
        <w:t>Постачальником</w:t>
      </w:r>
      <w:r w:rsidR="00280056" w:rsidRPr="00E7076C">
        <w:rPr>
          <w:rFonts w:ascii="Times New Roman" w:hAnsi="Times New Roman" w:cs="Times New Roman"/>
          <w:lang w:val="uk-UA"/>
        </w:rPr>
        <w:t xml:space="preserve"> за отриманий обсяг газу.</w:t>
      </w:r>
    </w:p>
    <w:p w:rsidR="00FF5756" w:rsidRPr="00E7076C" w:rsidRDefault="00FF5756" w:rsidP="009C6CBD">
      <w:pPr>
        <w:ind w:firstLine="540"/>
        <w:jc w:val="center"/>
        <w:rPr>
          <w:b/>
          <w:sz w:val="22"/>
          <w:szCs w:val="22"/>
        </w:rPr>
      </w:pPr>
    </w:p>
    <w:p w:rsidR="009C6CBD" w:rsidRPr="00E7076C" w:rsidRDefault="009C6CBD" w:rsidP="009C6CBD">
      <w:pPr>
        <w:ind w:firstLine="540"/>
        <w:jc w:val="center"/>
        <w:rPr>
          <w:b/>
          <w:sz w:val="22"/>
          <w:szCs w:val="22"/>
        </w:rPr>
      </w:pPr>
      <w:r w:rsidRPr="00E7076C">
        <w:rPr>
          <w:b/>
          <w:sz w:val="22"/>
          <w:szCs w:val="22"/>
        </w:rPr>
        <w:t>1</w:t>
      </w:r>
      <w:r w:rsidR="00F74CD2" w:rsidRPr="00E7076C">
        <w:rPr>
          <w:b/>
          <w:sz w:val="22"/>
          <w:szCs w:val="22"/>
        </w:rPr>
        <w:t>2</w:t>
      </w:r>
      <w:r w:rsidRPr="00E7076C">
        <w:rPr>
          <w:b/>
          <w:sz w:val="22"/>
          <w:szCs w:val="22"/>
        </w:rPr>
        <w:t xml:space="preserve">. </w:t>
      </w:r>
      <w:r w:rsidR="005C5C4D">
        <w:rPr>
          <w:b/>
          <w:sz w:val="22"/>
          <w:szCs w:val="22"/>
        </w:rPr>
        <w:t>Заключні положення</w:t>
      </w:r>
    </w:p>
    <w:p w:rsidR="00E7076C" w:rsidRPr="00E7076C" w:rsidRDefault="009C6CBD" w:rsidP="00E7076C">
      <w:pPr>
        <w:ind w:firstLine="540"/>
        <w:jc w:val="both"/>
        <w:rPr>
          <w:sz w:val="22"/>
          <w:szCs w:val="22"/>
        </w:rPr>
      </w:pPr>
      <w:r w:rsidRPr="00E7076C">
        <w:rPr>
          <w:sz w:val="22"/>
          <w:szCs w:val="22"/>
          <w:lang w:eastAsia="uk-UA"/>
        </w:rPr>
        <w:t>1</w:t>
      </w:r>
      <w:r w:rsidR="00F74CD2" w:rsidRPr="00E7076C">
        <w:rPr>
          <w:sz w:val="22"/>
          <w:szCs w:val="22"/>
          <w:lang w:eastAsia="uk-UA"/>
        </w:rPr>
        <w:t>2</w:t>
      </w:r>
      <w:r w:rsidRPr="00E7076C">
        <w:rPr>
          <w:sz w:val="22"/>
          <w:szCs w:val="22"/>
          <w:lang w:eastAsia="uk-UA"/>
        </w:rPr>
        <w:t xml:space="preserve">.1. </w:t>
      </w:r>
      <w:r w:rsidRPr="00E7076C">
        <w:rPr>
          <w:sz w:val="22"/>
          <w:szCs w:val="22"/>
        </w:rPr>
        <w:t xml:space="preserve">Договір набуває чинності з дати його підписання уповноваженими представниками Сторін та скріплення їх підписів печатками Сторін і діє в частині поставки природного газу з </w:t>
      </w:r>
      <w:r w:rsidR="00EB449C" w:rsidRPr="00EB449C">
        <w:rPr>
          <w:sz w:val="22"/>
          <w:szCs w:val="22"/>
          <w:lang w:val="ru-RU"/>
        </w:rPr>
        <w:t>______________________</w:t>
      </w:r>
      <w:r w:rsidR="00EB449C">
        <w:rPr>
          <w:sz w:val="22"/>
          <w:szCs w:val="22"/>
        </w:rPr>
        <w:t xml:space="preserve"> року до </w:t>
      </w:r>
      <w:r w:rsidR="00EB449C" w:rsidRPr="00EB449C">
        <w:rPr>
          <w:sz w:val="22"/>
          <w:szCs w:val="22"/>
          <w:lang w:val="ru-RU"/>
        </w:rPr>
        <w:t>___________________________</w:t>
      </w:r>
      <w:bookmarkStart w:id="0" w:name="_GoBack"/>
      <w:bookmarkEnd w:id="0"/>
      <w:r w:rsidRPr="00E7076C">
        <w:rPr>
          <w:sz w:val="22"/>
          <w:szCs w:val="22"/>
        </w:rPr>
        <w:t xml:space="preserve"> року, а в частині проведення розрахунків за газ - до повного погашення заборгованості.  </w:t>
      </w:r>
    </w:p>
    <w:p w:rsidR="00E7076C" w:rsidRPr="00E7076C" w:rsidRDefault="00E7076C" w:rsidP="00E7076C">
      <w:pPr>
        <w:ind w:firstLine="540"/>
        <w:jc w:val="both"/>
        <w:rPr>
          <w:sz w:val="22"/>
          <w:szCs w:val="22"/>
        </w:rPr>
      </w:pPr>
      <w:r w:rsidRPr="00E7076C">
        <w:rPr>
          <w:sz w:val="22"/>
          <w:szCs w:val="22"/>
        </w:rPr>
        <w:t>12.2. Відповідальними особами Постачальника та Споживача, що призначені забезпечувати виконання положень цього Договору, є:</w:t>
      </w:r>
    </w:p>
    <w:p w:rsidR="00E7076C" w:rsidRPr="00E7076C" w:rsidRDefault="00E7076C" w:rsidP="00E7076C">
      <w:pPr>
        <w:pStyle w:val="11"/>
        <w:tabs>
          <w:tab w:val="left" w:pos="360"/>
        </w:tabs>
        <w:adjustRightInd w:val="0"/>
        <w:spacing w:after="0" w:line="240" w:lineRule="auto"/>
        <w:ind w:left="0" w:firstLine="567"/>
        <w:rPr>
          <w:rFonts w:ascii="Times New Roman" w:hAnsi="Times New Roman"/>
          <w:sz w:val="22"/>
          <w:szCs w:val="22"/>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4"/>
        <w:gridCol w:w="3523"/>
        <w:gridCol w:w="3874"/>
      </w:tblGrid>
      <w:tr w:rsidR="00E7076C" w:rsidRPr="00E7076C" w:rsidTr="00C45984">
        <w:trPr>
          <w:trHeight w:val="70"/>
        </w:trPr>
        <w:tc>
          <w:tcPr>
            <w:tcW w:w="2124" w:type="dxa"/>
          </w:tcPr>
          <w:p w:rsidR="00E7076C" w:rsidRPr="00E7076C" w:rsidRDefault="00E7076C" w:rsidP="00A059CB">
            <w:pPr>
              <w:pStyle w:val="11"/>
              <w:adjustRightInd w:val="0"/>
              <w:spacing w:after="0" w:line="240" w:lineRule="auto"/>
              <w:ind w:left="0" w:firstLine="567"/>
              <w:rPr>
                <w:rFonts w:ascii="Times New Roman" w:hAnsi="Times New Roman"/>
                <w:sz w:val="22"/>
                <w:szCs w:val="22"/>
                <w:lang w:val="uk-UA"/>
              </w:rPr>
            </w:pPr>
          </w:p>
        </w:tc>
        <w:tc>
          <w:tcPr>
            <w:tcW w:w="3523" w:type="dxa"/>
          </w:tcPr>
          <w:p w:rsidR="00E7076C" w:rsidRPr="00E7076C" w:rsidRDefault="00E7076C" w:rsidP="007943A9">
            <w:pPr>
              <w:pStyle w:val="11"/>
              <w:adjustRightInd w:val="0"/>
              <w:spacing w:after="0" w:line="240" w:lineRule="auto"/>
              <w:ind w:left="0"/>
              <w:jc w:val="center"/>
              <w:rPr>
                <w:rFonts w:ascii="Times New Roman" w:hAnsi="Times New Roman"/>
                <w:sz w:val="22"/>
                <w:szCs w:val="22"/>
                <w:lang w:val="uk-UA"/>
              </w:rPr>
            </w:pPr>
            <w:r w:rsidRPr="00E7076C">
              <w:rPr>
                <w:rFonts w:ascii="Times New Roman" w:hAnsi="Times New Roman"/>
                <w:sz w:val="22"/>
                <w:szCs w:val="22"/>
                <w:lang w:val="uk-UA"/>
              </w:rPr>
              <w:t>Постачальник</w:t>
            </w:r>
          </w:p>
        </w:tc>
        <w:tc>
          <w:tcPr>
            <w:tcW w:w="3874" w:type="dxa"/>
          </w:tcPr>
          <w:p w:rsidR="00E7076C" w:rsidRPr="00E7076C" w:rsidRDefault="00E7076C" w:rsidP="007943A9">
            <w:pPr>
              <w:pStyle w:val="11"/>
              <w:adjustRightInd w:val="0"/>
              <w:spacing w:after="0" w:line="240" w:lineRule="auto"/>
              <w:ind w:left="0"/>
              <w:jc w:val="center"/>
              <w:rPr>
                <w:rFonts w:ascii="Times New Roman" w:hAnsi="Times New Roman"/>
                <w:sz w:val="22"/>
                <w:szCs w:val="22"/>
                <w:lang w:val="uk-UA"/>
              </w:rPr>
            </w:pPr>
            <w:r w:rsidRPr="00E7076C">
              <w:rPr>
                <w:rFonts w:ascii="Times New Roman" w:hAnsi="Times New Roman"/>
                <w:sz w:val="22"/>
                <w:szCs w:val="22"/>
                <w:lang w:val="uk-UA"/>
              </w:rPr>
              <w:t>Споживач</w:t>
            </w:r>
          </w:p>
        </w:tc>
      </w:tr>
      <w:tr w:rsidR="009860CD" w:rsidRPr="00E7076C" w:rsidTr="00C45984">
        <w:tc>
          <w:tcPr>
            <w:tcW w:w="2124" w:type="dxa"/>
          </w:tcPr>
          <w:p w:rsidR="009860CD" w:rsidRPr="00E7076C" w:rsidRDefault="009860CD" w:rsidP="009860CD">
            <w:pPr>
              <w:pStyle w:val="11"/>
              <w:adjustRightInd w:val="0"/>
              <w:spacing w:after="0" w:line="240" w:lineRule="auto"/>
              <w:ind w:left="0"/>
              <w:jc w:val="left"/>
              <w:rPr>
                <w:rFonts w:ascii="Times New Roman" w:hAnsi="Times New Roman"/>
                <w:sz w:val="22"/>
                <w:szCs w:val="22"/>
                <w:lang w:val="uk-UA"/>
              </w:rPr>
            </w:pPr>
            <w:r w:rsidRPr="00E7076C">
              <w:rPr>
                <w:rFonts w:ascii="Times New Roman" w:hAnsi="Times New Roman"/>
                <w:sz w:val="22"/>
                <w:szCs w:val="22"/>
                <w:lang w:val="uk-UA"/>
              </w:rPr>
              <w:t>ПІБ</w:t>
            </w:r>
          </w:p>
        </w:tc>
        <w:tc>
          <w:tcPr>
            <w:tcW w:w="3523" w:type="dxa"/>
          </w:tcPr>
          <w:p w:rsidR="009860CD" w:rsidRPr="00551448" w:rsidRDefault="009860CD" w:rsidP="009860CD">
            <w:pPr>
              <w:pStyle w:val="11"/>
              <w:adjustRightInd w:val="0"/>
              <w:spacing w:after="0" w:line="240" w:lineRule="auto"/>
              <w:ind w:left="0"/>
              <w:jc w:val="left"/>
              <w:rPr>
                <w:rFonts w:ascii="Times New Roman" w:hAnsi="Times New Roman"/>
                <w:sz w:val="22"/>
                <w:szCs w:val="22"/>
                <w:lang w:val="uk-UA"/>
              </w:rPr>
            </w:pPr>
          </w:p>
        </w:tc>
        <w:tc>
          <w:tcPr>
            <w:tcW w:w="3874" w:type="dxa"/>
          </w:tcPr>
          <w:p w:rsidR="009860CD" w:rsidRPr="00E7076C" w:rsidRDefault="009860CD" w:rsidP="009860CD">
            <w:pPr>
              <w:pStyle w:val="11"/>
              <w:adjustRightInd w:val="0"/>
              <w:spacing w:after="0" w:line="240" w:lineRule="auto"/>
              <w:ind w:left="0"/>
              <w:rPr>
                <w:rFonts w:ascii="Times New Roman" w:hAnsi="Times New Roman"/>
                <w:sz w:val="22"/>
                <w:szCs w:val="22"/>
                <w:lang w:val="uk-UA"/>
              </w:rPr>
            </w:pPr>
          </w:p>
        </w:tc>
      </w:tr>
      <w:tr w:rsidR="009860CD" w:rsidRPr="00E7076C" w:rsidTr="00C45984">
        <w:tc>
          <w:tcPr>
            <w:tcW w:w="2124" w:type="dxa"/>
          </w:tcPr>
          <w:p w:rsidR="009860CD" w:rsidRPr="00E7076C" w:rsidRDefault="009860CD" w:rsidP="009860CD">
            <w:pPr>
              <w:pStyle w:val="11"/>
              <w:adjustRightInd w:val="0"/>
              <w:spacing w:after="0" w:line="240" w:lineRule="auto"/>
              <w:ind w:left="0"/>
              <w:rPr>
                <w:rFonts w:ascii="Times New Roman" w:hAnsi="Times New Roman"/>
                <w:sz w:val="22"/>
                <w:szCs w:val="22"/>
                <w:lang w:val="uk-UA"/>
              </w:rPr>
            </w:pPr>
            <w:r w:rsidRPr="00E7076C">
              <w:rPr>
                <w:rFonts w:ascii="Times New Roman" w:hAnsi="Times New Roman"/>
                <w:sz w:val="22"/>
                <w:szCs w:val="22"/>
                <w:lang w:val="uk-UA"/>
              </w:rPr>
              <w:t>Посада</w:t>
            </w:r>
          </w:p>
        </w:tc>
        <w:tc>
          <w:tcPr>
            <w:tcW w:w="3523" w:type="dxa"/>
          </w:tcPr>
          <w:p w:rsidR="009860CD" w:rsidRPr="00551448" w:rsidRDefault="009860CD" w:rsidP="009860CD">
            <w:pPr>
              <w:pStyle w:val="11"/>
              <w:adjustRightInd w:val="0"/>
              <w:spacing w:after="0" w:line="240" w:lineRule="auto"/>
              <w:ind w:left="0"/>
              <w:jc w:val="left"/>
              <w:rPr>
                <w:rFonts w:ascii="Times New Roman" w:hAnsi="Times New Roman"/>
                <w:sz w:val="22"/>
                <w:szCs w:val="22"/>
                <w:lang w:val="uk-UA"/>
              </w:rPr>
            </w:pPr>
          </w:p>
        </w:tc>
        <w:tc>
          <w:tcPr>
            <w:tcW w:w="3874" w:type="dxa"/>
          </w:tcPr>
          <w:p w:rsidR="009860CD" w:rsidRPr="00E7076C" w:rsidRDefault="009860CD" w:rsidP="009860CD">
            <w:pPr>
              <w:pStyle w:val="11"/>
              <w:adjustRightInd w:val="0"/>
              <w:spacing w:after="0" w:line="240" w:lineRule="auto"/>
              <w:ind w:left="0"/>
              <w:rPr>
                <w:rFonts w:ascii="Times New Roman" w:hAnsi="Times New Roman"/>
                <w:sz w:val="22"/>
                <w:szCs w:val="22"/>
                <w:lang w:val="uk-UA"/>
              </w:rPr>
            </w:pPr>
          </w:p>
        </w:tc>
      </w:tr>
      <w:tr w:rsidR="009860CD" w:rsidRPr="00E7076C" w:rsidTr="00C45984">
        <w:tc>
          <w:tcPr>
            <w:tcW w:w="2124" w:type="dxa"/>
          </w:tcPr>
          <w:p w:rsidR="009860CD" w:rsidRPr="00E7076C" w:rsidRDefault="009860CD" w:rsidP="009860CD">
            <w:pPr>
              <w:pStyle w:val="11"/>
              <w:adjustRightInd w:val="0"/>
              <w:spacing w:after="0" w:line="240" w:lineRule="auto"/>
              <w:ind w:left="0"/>
              <w:rPr>
                <w:rFonts w:ascii="Times New Roman" w:hAnsi="Times New Roman"/>
                <w:sz w:val="22"/>
                <w:szCs w:val="22"/>
                <w:lang w:val="uk-UA"/>
              </w:rPr>
            </w:pPr>
            <w:r w:rsidRPr="00E7076C">
              <w:rPr>
                <w:rFonts w:ascii="Times New Roman" w:hAnsi="Times New Roman"/>
                <w:sz w:val="22"/>
                <w:szCs w:val="22"/>
                <w:lang w:val="uk-UA"/>
              </w:rPr>
              <w:t>Номер телефону</w:t>
            </w:r>
          </w:p>
        </w:tc>
        <w:tc>
          <w:tcPr>
            <w:tcW w:w="3523" w:type="dxa"/>
          </w:tcPr>
          <w:p w:rsidR="009860CD" w:rsidRPr="00551448" w:rsidRDefault="009860CD" w:rsidP="009860CD">
            <w:pPr>
              <w:pStyle w:val="11"/>
              <w:adjustRightInd w:val="0"/>
              <w:spacing w:after="0" w:line="240" w:lineRule="auto"/>
              <w:ind w:left="0"/>
              <w:jc w:val="left"/>
              <w:rPr>
                <w:rFonts w:ascii="Times New Roman" w:hAnsi="Times New Roman"/>
                <w:sz w:val="22"/>
                <w:szCs w:val="22"/>
                <w:lang w:val="uk-UA"/>
              </w:rPr>
            </w:pPr>
          </w:p>
        </w:tc>
        <w:tc>
          <w:tcPr>
            <w:tcW w:w="3874" w:type="dxa"/>
          </w:tcPr>
          <w:p w:rsidR="009860CD" w:rsidRPr="00E7076C" w:rsidRDefault="009860CD" w:rsidP="009860CD">
            <w:pPr>
              <w:pStyle w:val="11"/>
              <w:adjustRightInd w:val="0"/>
              <w:spacing w:after="0" w:line="240" w:lineRule="auto"/>
              <w:ind w:left="0"/>
              <w:rPr>
                <w:rFonts w:ascii="Times New Roman" w:hAnsi="Times New Roman"/>
                <w:sz w:val="22"/>
                <w:szCs w:val="22"/>
                <w:lang w:val="uk-UA"/>
              </w:rPr>
            </w:pPr>
          </w:p>
        </w:tc>
      </w:tr>
      <w:tr w:rsidR="009860CD" w:rsidRPr="00E7076C" w:rsidTr="00C45984">
        <w:tc>
          <w:tcPr>
            <w:tcW w:w="2124" w:type="dxa"/>
          </w:tcPr>
          <w:p w:rsidR="009860CD" w:rsidRPr="00E7076C" w:rsidRDefault="009860CD" w:rsidP="009860CD">
            <w:pPr>
              <w:pStyle w:val="11"/>
              <w:adjustRightInd w:val="0"/>
              <w:spacing w:after="0" w:line="240" w:lineRule="auto"/>
              <w:ind w:left="0"/>
              <w:rPr>
                <w:rFonts w:ascii="Times New Roman" w:hAnsi="Times New Roman"/>
                <w:sz w:val="22"/>
                <w:szCs w:val="22"/>
                <w:lang w:val="uk-UA"/>
              </w:rPr>
            </w:pPr>
            <w:r w:rsidRPr="00E7076C">
              <w:rPr>
                <w:rFonts w:ascii="Times New Roman" w:hAnsi="Times New Roman"/>
                <w:sz w:val="22"/>
                <w:szCs w:val="22"/>
                <w:lang w:val="uk-UA"/>
              </w:rPr>
              <w:t>Електронна пошта</w:t>
            </w:r>
          </w:p>
        </w:tc>
        <w:tc>
          <w:tcPr>
            <w:tcW w:w="3523" w:type="dxa"/>
          </w:tcPr>
          <w:p w:rsidR="009860CD" w:rsidRPr="00551448" w:rsidRDefault="009860CD" w:rsidP="009860CD">
            <w:pPr>
              <w:pStyle w:val="11"/>
              <w:adjustRightInd w:val="0"/>
              <w:spacing w:after="0" w:line="240" w:lineRule="auto"/>
              <w:ind w:left="0"/>
              <w:jc w:val="left"/>
              <w:rPr>
                <w:rFonts w:ascii="Times New Roman" w:hAnsi="Times New Roman"/>
                <w:sz w:val="22"/>
                <w:szCs w:val="22"/>
                <w:lang w:val="uk-UA"/>
              </w:rPr>
            </w:pPr>
          </w:p>
        </w:tc>
        <w:tc>
          <w:tcPr>
            <w:tcW w:w="3874" w:type="dxa"/>
          </w:tcPr>
          <w:p w:rsidR="009860CD" w:rsidRPr="00E7076C" w:rsidRDefault="009860CD" w:rsidP="009860CD">
            <w:pPr>
              <w:pStyle w:val="11"/>
              <w:adjustRightInd w:val="0"/>
              <w:ind w:left="0"/>
              <w:rPr>
                <w:rFonts w:ascii="Times New Roman" w:hAnsi="Times New Roman"/>
                <w:sz w:val="22"/>
                <w:szCs w:val="22"/>
                <w:lang w:val="uk-UA"/>
              </w:rPr>
            </w:pPr>
          </w:p>
        </w:tc>
      </w:tr>
    </w:tbl>
    <w:p w:rsidR="00C45984" w:rsidRDefault="00C45984" w:rsidP="00C45984">
      <w:pPr>
        <w:rPr>
          <w:sz w:val="22"/>
          <w:szCs w:val="22"/>
        </w:rPr>
      </w:pPr>
    </w:p>
    <w:p w:rsidR="00E7076C" w:rsidRDefault="00C45984" w:rsidP="008609E2">
      <w:pPr>
        <w:ind w:firstLine="540"/>
        <w:jc w:val="both"/>
        <w:rPr>
          <w:sz w:val="22"/>
          <w:szCs w:val="22"/>
        </w:rPr>
      </w:pPr>
      <w:r>
        <w:rPr>
          <w:sz w:val="22"/>
          <w:szCs w:val="22"/>
        </w:rPr>
        <w:t>12.3. Інформація, що стосується прав С</w:t>
      </w:r>
      <w:r w:rsidRPr="00C45984">
        <w:rPr>
          <w:sz w:val="22"/>
          <w:szCs w:val="22"/>
        </w:rPr>
        <w:t>поживач</w:t>
      </w:r>
      <w:r>
        <w:rPr>
          <w:sz w:val="22"/>
          <w:szCs w:val="22"/>
        </w:rPr>
        <w:t>а</w:t>
      </w:r>
      <w:r w:rsidRPr="00C45984">
        <w:rPr>
          <w:sz w:val="22"/>
          <w:szCs w:val="22"/>
        </w:rPr>
        <w:t xml:space="preserve">, у тому числі щодо розгляду скарг (вирішення спорів) </w:t>
      </w:r>
      <w:r>
        <w:rPr>
          <w:sz w:val="22"/>
          <w:szCs w:val="22"/>
        </w:rPr>
        <w:t>П</w:t>
      </w:r>
      <w:r w:rsidRPr="00C45984">
        <w:rPr>
          <w:sz w:val="22"/>
          <w:szCs w:val="22"/>
        </w:rPr>
        <w:t>остачальником, і засоби спілкування та/або публічного оголошення інформації,</w:t>
      </w:r>
      <w:r>
        <w:rPr>
          <w:sz w:val="22"/>
          <w:szCs w:val="22"/>
        </w:rPr>
        <w:t xml:space="preserve"> оприлюднюється на офіційному сайті Постачальника.</w:t>
      </w:r>
    </w:p>
    <w:p w:rsidR="00350332" w:rsidRDefault="00350332" w:rsidP="008609E2">
      <w:pPr>
        <w:ind w:firstLine="540"/>
        <w:jc w:val="both"/>
        <w:rPr>
          <w:sz w:val="22"/>
          <w:szCs w:val="22"/>
        </w:rPr>
      </w:pPr>
      <w:r>
        <w:rPr>
          <w:sz w:val="22"/>
          <w:szCs w:val="22"/>
        </w:rPr>
        <w:t xml:space="preserve">12.4. </w:t>
      </w:r>
      <w:r>
        <w:t xml:space="preserve"> </w:t>
      </w:r>
      <w:r w:rsidRPr="00350332">
        <w:rPr>
          <w:sz w:val="22"/>
          <w:szCs w:val="22"/>
        </w:rPr>
        <w:t>Якщо жодна із сторін за місяць до закінчення строку дії Договору не заявить про свій намір припинити договірні відносини, цей Договір вважається пролонгованим Сторонами на наступний календарний рік.</w:t>
      </w:r>
    </w:p>
    <w:p w:rsidR="00A87663" w:rsidRPr="00E7076C" w:rsidRDefault="00A87663" w:rsidP="008609E2">
      <w:pPr>
        <w:ind w:firstLine="540"/>
        <w:jc w:val="both"/>
        <w:rPr>
          <w:sz w:val="22"/>
          <w:szCs w:val="22"/>
        </w:rPr>
      </w:pPr>
    </w:p>
    <w:p w:rsidR="00FE0CC0" w:rsidRPr="00E7076C" w:rsidRDefault="009C6CBD" w:rsidP="009C6CBD">
      <w:pPr>
        <w:ind w:firstLine="540"/>
        <w:jc w:val="center"/>
        <w:rPr>
          <w:b/>
          <w:sz w:val="22"/>
          <w:szCs w:val="22"/>
        </w:rPr>
      </w:pPr>
      <w:r w:rsidRPr="00E7076C">
        <w:rPr>
          <w:b/>
          <w:sz w:val="22"/>
          <w:szCs w:val="22"/>
        </w:rPr>
        <w:t>1</w:t>
      </w:r>
      <w:r w:rsidR="00F74CD2" w:rsidRPr="00E7076C">
        <w:rPr>
          <w:b/>
          <w:sz w:val="22"/>
          <w:szCs w:val="22"/>
        </w:rPr>
        <w:t>3</w:t>
      </w:r>
      <w:r w:rsidRPr="00E7076C">
        <w:rPr>
          <w:b/>
          <w:sz w:val="22"/>
          <w:szCs w:val="22"/>
        </w:rPr>
        <w:t>. Адреси та реквізити сторін</w:t>
      </w:r>
    </w:p>
    <w:p w:rsidR="007271A2" w:rsidRPr="00E7076C" w:rsidRDefault="007271A2">
      <w:pPr>
        <w:jc w:val="both"/>
        <w:rPr>
          <w:b/>
          <w:sz w:val="22"/>
          <w:szCs w:val="22"/>
        </w:rPr>
      </w:pPr>
    </w:p>
    <w:tbl>
      <w:tblPr>
        <w:tblW w:w="9870" w:type="dxa"/>
        <w:jc w:val="center"/>
        <w:tblLayout w:type="fixed"/>
        <w:tblCellMar>
          <w:left w:w="70" w:type="dxa"/>
          <w:right w:w="70" w:type="dxa"/>
        </w:tblCellMar>
        <w:tblLook w:val="0000" w:firstRow="0" w:lastRow="0" w:firstColumn="0" w:lastColumn="0" w:noHBand="0" w:noVBand="0"/>
      </w:tblPr>
      <w:tblGrid>
        <w:gridCol w:w="5103"/>
        <w:gridCol w:w="4767"/>
      </w:tblGrid>
      <w:tr w:rsidR="00A2439C" w:rsidRPr="00E7076C" w:rsidTr="00A87663">
        <w:trPr>
          <w:trHeight w:val="1114"/>
          <w:jc w:val="center"/>
        </w:trPr>
        <w:tc>
          <w:tcPr>
            <w:tcW w:w="5103" w:type="dxa"/>
          </w:tcPr>
          <w:p w:rsidR="00A2439C" w:rsidRPr="00E7076C" w:rsidRDefault="00A2439C" w:rsidP="00226D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uk-UA"/>
              </w:rPr>
            </w:pPr>
            <w:r w:rsidRPr="00E7076C">
              <w:rPr>
                <w:b/>
                <w:sz w:val="22"/>
                <w:szCs w:val="22"/>
                <w:lang w:eastAsia="uk-UA"/>
              </w:rPr>
              <w:t>Постачальник</w:t>
            </w:r>
          </w:p>
          <w:p w:rsidR="00A2439C" w:rsidRPr="00E7076C" w:rsidRDefault="001F516E" w:rsidP="00226D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uk-UA"/>
              </w:rPr>
            </w:pPr>
            <w:r>
              <w:rPr>
                <w:b/>
                <w:sz w:val="22"/>
                <w:szCs w:val="22"/>
                <w:lang w:eastAsia="uk-UA"/>
              </w:rPr>
              <w:t>ТОВ «ЕНЕРГО</w:t>
            </w:r>
            <w:r w:rsidR="0011439A">
              <w:rPr>
                <w:b/>
                <w:sz w:val="22"/>
                <w:szCs w:val="22"/>
                <w:lang w:eastAsia="uk-UA"/>
              </w:rPr>
              <w:t>-АЛЬЯНС-2005»</w:t>
            </w:r>
          </w:p>
          <w:p w:rsidR="00A87663" w:rsidRPr="00946173" w:rsidRDefault="00946173" w:rsidP="00A87663">
            <w:pPr>
              <w:rPr>
                <w:sz w:val="22"/>
                <w:szCs w:val="22"/>
                <w:lang w:val="ru-RU"/>
              </w:rPr>
            </w:pPr>
            <w:r>
              <w:rPr>
                <w:sz w:val="22"/>
                <w:szCs w:val="22"/>
                <w:lang w:val="en-US"/>
              </w:rPr>
              <w:t>EIC</w:t>
            </w:r>
            <w:r w:rsidRPr="00946173">
              <w:rPr>
                <w:sz w:val="22"/>
                <w:szCs w:val="22"/>
                <w:lang w:val="ru-RU"/>
              </w:rPr>
              <w:t>-</w:t>
            </w:r>
            <w:r>
              <w:rPr>
                <w:sz w:val="22"/>
                <w:szCs w:val="22"/>
              </w:rPr>
              <w:t xml:space="preserve">код </w:t>
            </w:r>
            <w:r w:rsidRPr="00946173">
              <w:rPr>
                <w:sz w:val="22"/>
                <w:szCs w:val="22"/>
                <w:lang w:val="ru-RU"/>
              </w:rPr>
              <w:t>56</w:t>
            </w:r>
            <w:r>
              <w:rPr>
                <w:sz w:val="22"/>
                <w:szCs w:val="22"/>
                <w:lang w:val="en-US"/>
              </w:rPr>
              <w:t>X</w:t>
            </w:r>
            <w:r w:rsidRPr="00946173">
              <w:rPr>
                <w:sz w:val="22"/>
                <w:szCs w:val="22"/>
                <w:lang w:val="ru-RU"/>
              </w:rPr>
              <w:t>930000000720</w:t>
            </w:r>
            <w:r>
              <w:rPr>
                <w:sz w:val="22"/>
                <w:szCs w:val="22"/>
                <w:lang w:val="en-US"/>
              </w:rPr>
              <w:t>W</w:t>
            </w:r>
          </w:p>
          <w:p w:rsidR="00A2439C" w:rsidRPr="00FB28DC" w:rsidRDefault="00946173" w:rsidP="00226D32">
            <w:pPr>
              <w:rPr>
                <w:sz w:val="22"/>
                <w:szCs w:val="22"/>
                <w:lang w:val="ru-RU"/>
              </w:rPr>
            </w:pPr>
            <w:r w:rsidRPr="00FB28DC">
              <w:rPr>
                <w:sz w:val="22"/>
                <w:szCs w:val="22"/>
              </w:rPr>
              <w:t>Фактична адреса</w:t>
            </w:r>
            <w:r w:rsidRPr="00FB28DC">
              <w:rPr>
                <w:sz w:val="22"/>
                <w:szCs w:val="22"/>
                <w:lang w:val="ru-RU"/>
              </w:rPr>
              <w:t xml:space="preserve"> :61093, </w:t>
            </w:r>
            <w:proofErr w:type="spellStart"/>
            <w:r w:rsidRPr="00FB28DC">
              <w:rPr>
                <w:sz w:val="22"/>
                <w:szCs w:val="22"/>
              </w:rPr>
              <w:t>м.Харків</w:t>
            </w:r>
            <w:proofErr w:type="spellEnd"/>
            <w:r w:rsidRPr="00FB28DC">
              <w:rPr>
                <w:sz w:val="22"/>
                <w:szCs w:val="22"/>
                <w:lang w:val="ru-RU"/>
              </w:rPr>
              <w:t>,</w:t>
            </w:r>
          </w:p>
          <w:p w:rsidR="00A2439C" w:rsidRDefault="00917976" w:rsidP="00226D32">
            <w:pPr>
              <w:rPr>
                <w:sz w:val="22"/>
                <w:szCs w:val="22"/>
              </w:rPr>
            </w:pPr>
            <w:proofErr w:type="spellStart"/>
            <w:r>
              <w:rPr>
                <w:sz w:val="22"/>
                <w:szCs w:val="22"/>
                <w:lang w:val="ru-RU"/>
              </w:rPr>
              <w:t>пров</w:t>
            </w:r>
            <w:proofErr w:type="spellEnd"/>
            <w:r w:rsidR="0091460E" w:rsidRPr="001F6A21">
              <w:rPr>
                <w:sz w:val="22"/>
                <w:szCs w:val="22"/>
                <w:lang w:val="ru-RU"/>
              </w:rPr>
              <w:t xml:space="preserve">. </w:t>
            </w:r>
            <w:proofErr w:type="spellStart"/>
            <w:r w:rsidR="00FB28DC">
              <w:rPr>
                <w:sz w:val="22"/>
                <w:szCs w:val="22"/>
              </w:rPr>
              <w:t>Верхівський</w:t>
            </w:r>
            <w:proofErr w:type="spellEnd"/>
            <w:r w:rsidR="00FB28DC">
              <w:rPr>
                <w:sz w:val="22"/>
                <w:szCs w:val="22"/>
              </w:rPr>
              <w:t xml:space="preserve"> 13.</w:t>
            </w:r>
          </w:p>
          <w:p w:rsidR="00FB28DC" w:rsidRPr="00FB28DC" w:rsidRDefault="00FB28DC" w:rsidP="00226D32">
            <w:pPr>
              <w:rPr>
                <w:sz w:val="22"/>
                <w:szCs w:val="22"/>
                <w:lang w:val="ru-RU"/>
              </w:rPr>
            </w:pPr>
            <w:r>
              <w:rPr>
                <w:sz w:val="22"/>
                <w:szCs w:val="22"/>
              </w:rPr>
              <w:t>Юридична адреса</w:t>
            </w:r>
            <w:r w:rsidRPr="00FB28DC">
              <w:rPr>
                <w:sz w:val="22"/>
                <w:szCs w:val="22"/>
                <w:lang w:val="ru-RU"/>
              </w:rPr>
              <w:t xml:space="preserve">: 61016, </w:t>
            </w:r>
            <w:proofErr w:type="spellStart"/>
            <w:r>
              <w:rPr>
                <w:sz w:val="22"/>
                <w:szCs w:val="22"/>
              </w:rPr>
              <w:t>м.Харків</w:t>
            </w:r>
            <w:proofErr w:type="spellEnd"/>
            <w:r w:rsidRPr="00FB28DC">
              <w:rPr>
                <w:sz w:val="22"/>
                <w:szCs w:val="22"/>
                <w:lang w:val="ru-RU"/>
              </w:rPr>
              <w:t>,</w:t>
            </w:r>
          </w:p>
          <w:p w:rsidR="00FB28DC" w:rsidRPr="00917976" w:rsidRDefault="00FB28DC" w:rsidP="00226D32">
            <w:pPr>
              <w:rPr>
                <w:sz w:val="22"/>
                <w:szCs w:val="22"/>
                <w:lang w:val="ru-RU"/>
              </w:rPr>
            </w:pPr>
            <w:r>
              <w:rPr>
                <w:sz w:val="22"/>
                <w:szCs w:val="22"/>
              </w:rPr>
              <w:t>вул. Псковська</w:t>
            </w:r>
            <w:r w:rsidRPr="00917976">
              <w:rPr>
                <w:sz w:val="22"/>
                <w:szCs w:val="22"/>
                <w:lang w:val="ru-RU"/>
              </w:rPr>
              <w:t>, 19</w:t>
            </w:r>
          </w:p>
          <w:p w:rsidR="00FB28DC" w:rsidRPr="00AD4204" w:rsidRDefault="00FB28DC" w:rsidP="00226D32">
            <w:pPr>
              <w:rPr>
                <w:sz w:val="22"/>
                <w:szCs w:val="22"/>
                <w:lang w:val="ru-RU"/>
              </w:rPr>
            </w:pPr>
            <w:r>
              <w:rPr>
                <w:sz w:val="22"/>
                <w:szCs w:val="22"/>
              </w:rPr>
              <w:t>Р</w:t>
            </w:r>
            <w:r w:rsidRPr="0091460E">
              <w:rPr>
                <w:sz w:val="22"/>
                <w:szCs w:val="22"/>
                <w:lang w:val="ru-RU"/>
              </w:rPr>
              <w:t>/</w:t>
            </w:r>
            <w:r w:rsidR="00917976">
              <w:rPr>
                <w:sz w:val="22"/>
                <w:szCs w:val="22"/>
              </w:rPr>
              <w:t>р</w:t>
            </w:r>
            <w:r w:rsidR="00917976">
              <w:rPr>
                <w:sz w:val="22"/>
                <w:szCs w:val="22"/>
                <w:lang w:val="ru-RU"/>
              </w:rPr>
              <w:t xml:space="preserve"> </w:t>
            </w:r>
            <w:r w:rsidR="00AD4204">
              <w:rPr>
                <w:sz w:val="22"/>
                <w:szCs w:val="22"/>
                <w:lang w:val="en-US"/>
              </w:rPr>
              <w:t>UA</w:t>
            </w:r>
            <w:r w:rsidR="00AD4204" w:rsidRPr="00AD4204">
              <w:rPr>
                <w:sz w:val="22"/>
                <w:szCs w:val="22"/>
                <w:lang w:val="ru-RU"/>
              </w:rPr>
              <w:t>643510050000026005511057900</w:t>
            </w:r>
          </w:p>
          <w:p w:rsidR="00FB28DC" w:rsidRPr="00AD4204" w:rsidRDefault="00FB28DC" w:rsidP="00226D32">
            <w:pPr>
              <w:rPr>
                <w:sz w:val="22"/>
                <w:szCs w:val="22"/>
                <w:lang w:val="ru-RU"/>
              </w:rPr>
            </w:pPr>
            <w:r>
              <w:rPr>
                <w:sz w:val="22"/>
                <w:szCs w:val="22"/>
              </w:rPr>
              <w:t xml:space="preserve">В </w:t>
            </w:r>
            <w:r w:rsidR="00AD4204">
              <w:rPr>
                <w:sz w:val="22"/>
                <w:szCs w:val="22"/>
                <w:lang w:val="ru-RU"/>
              </w:rPr>
              <w:t>ПАТ</w:t>
            </w:r>
            <w:r w:rsidR="00AD4204">
              <w:rPr>
                <w:sz w:val="22"/>
                <w:szCs w:val="22"/>
              </w:rPr>
              <w:t xml:space="preserve"> «</w:t>
            </w:r>
            <w:proofErr w:type="spellStart"/>
            <w:r w:rsidR="00AD4204">
              <w:rPr>
                <w:sz w:val="22"/>
                <w:szCs w:val="22"/>
                <w:lang w:val="ru-RU"/>
              </w:rPr>
              <w:t>УкрСибБанк</w:t>
            </w:r>
            <w:proofErr w:type="spellEnd"/>
            <w:r w:rsidR="00EE219E">
              <w:rPr>
                <w:sz w:val="22"/>
                <w:szCs w:val="22"/>
              </w:rPr>
              <w:t xml:space="preserve">» </w:t>
            </w:r>
            <w:r w:rsidR="00AD4204">
              <w:rPr>
                <w:sz w:val="22"/>
                <w:szCs w:val="22"/>
                <w:lang w:val="ru-RU"/>
              </w:rPr>
              <w:t>м. Харк</w:t>
            </w:r>
            <w:r w:rsidR="00AD4204">
              <w:rPr>
                <w:sz w:val="22"/>
                <w:szCs w:val="22"/>
                <w:lang w:val="en-US"/>
              </w:rPr>
              <w:t>i</w:t>
            </w:r>
            <w:r w:rsidR="00AD4204">
              <w:rPr>
                <w:sz w:val="22"/>
                <w:szCs w:val="22"/>
                <w:lang w:val="ru-RU"/>
              </w:rPr>
              <w:t>в</w:t>
            </w:r>
          </w:p>
          <w:p w:rsidR="0091460E" w:rsidRPr="006D238F" w:rsidRDefault="00AD4204" w:rsidP="00226D32">
            <w:pPr>
              <w:rPr>
                <w:sz w:val="22"/>
                <w:szCs w:val="22"/>
                <w:lang w:val="ru-RU"/>
              </w:rPr>
            </w:pPr>
            <w:r>
              <w:rPr>
                <w:sz w:val="22"/>
                <w:szCs w:val="22"/>
              </w:rPr>
              <w:t>МФО 35</w:t>
            </w:r>
            <w:r w:rsidRPr="006D238F">
              <w:rPr>
                <w:sz w:val="22"/>
                <w:szCs w:val="22"/>
                <w:lang w:val="ru-RU"/>
              </w:rPr>
              <w:t>1005</w:t>
            </w:r>
          </w:p>
          <w:p w:rsidR="0091460E" w:rsidRDefault="0091460E" w:rsidP="00226D32">
            <w:pPr>
              <w:rPr>
                <w:sz w:val="22"/>
                <w:szCs w:val="22"/>
              </w:rPr>
            </w:pPr>
            <w:r>
              <w:rPr>
                <w:sz w:val="22"/>
                <w:szCs w:val="22"/>
              </w:rPr>
              <w:t>Код ЄДРПОУ 33816970</w:t>
            </w:r>
          </w:p>
          <w:p w:rsidR="0091460E" w:rsidRPr="00917976" w:rsidRDefault="0091460E" w:rsidP="00226D32">
            <w:pPr>
              <w:rPr>
                <w:sz w:val="22"/>
                <w:szCs w:val="22"/>
                <w:lang w:val="ru-RU"/>
              </w:rPr>
            </w:pPr>
            <w:r>
              <w:rPr>
                <w:sz w:val="22"/>
                <w:szCs w:val="22"/>
              </w:rPr>
              <w:t>ІПН 338169720339</w:t>
            </w:r>
          </w:p>
          <w:p w:rsidR="0091460E" w:rsidRPr="00E36801" w:rsidRDefault="0091460E" w:rsidP="00226D32">
            <w:pPr>
              <w:rPr>
                <w:sz w:val="22"/>
                <w:szCs w:val="22"/>
                <w:lang w:val="ru-RU"/>
              </w:rPr>
            </w:pPr>
            <w:r>
              <w:rPr>
                <w:sz w:val="22"/>
                <w:szCs w:val="22"/>
              </w:rPr>
              <w:t>Телефон 0503232559</w:t>
            </w:r>
            <w:r w:rsidRPr="00E36801">
              <w:rPr>
                <w:sz w:val="22"/>
                <w:szCs w:val="22"/>
                <w:lang w:val="ru-RU"/>
              </w:rPr>
              <w:t>, 0686010614.</w:t>
            </w:r>
          </w:p>
          <w:p w:rsidR="00CB023F" w:rsidRDefault="00CB023F" w:rsidP="00226D32">
            <w:pPr>
              <w:rPr>
                <w:sz w:val="22"/>
                <w:szCs w:val="22"/>
              </w:rPr>
            </w:pPr>
          </w:p>
          <w:p w:rsidR="00CB023F" w:rsidRPr="00CB023F" w:rsidRDefault="00CB023F" w:rsidP="00CB023F">
            <w:pPr>
              <w:rPr>
                <w:sz w:val="22"/>
                <w:szCs w:val="22"/>
              </w:rPr>
            </w:pPr>
          </w:p>
          <w:p w:rsidR="00CB023F" w:rsidRPr="00CB023F" w:rsidRDefault="00CB023F" w:rsidP="00CB023F">
            <w:pPr>
              <w:rPr>
                <w:sz w:val="22"/>
                <w:szCs w:val="22"/>
              </w:rPr>
            </w:pPr>
          </w:p>
          <w:p w:rsidR="00CB023F" w:rsidRPr="00CB023F" w:rsidRDefault="00CB023F" w:rsidP="00CB023F">
            <w:pPr>
              <w:rPr>
                <w:sz w:val="22"/>
                <w:szCs w:val="22"/>
              </w:rPr>
            </w:pPr>
          </w:p>
          <w:p w:rsidR="00CB023F" w:rsidRPr="00CB023F" w:rsidRDefault="00CB023F" w:rsidP="00CB023F">
            <w:pPr>
              <w:rPr>
                <w:sz w:val="22"/>
                <w:szCs w:val="22"/>
              </w:rPr>
            </w:pPr>
          </w:p>
          <w:p w:rsidR="00CB023F" w:rsidRPr="00CB023F" w:rsidRDefault="00CB023F" w:rsidP="00CB023F">
            <w:pPr>
              <w:rPr>
                <w:sz w:val="22"/>
                <w:szCs w:val="22"/>
              </w:rPr>
            </w:pPr>
          </w:p>
          <w:p w:rsidR="00CB023F" w:rsidRDefault="00CB023F" w:rsidP="00CB023F">
            <w:pPr>
              <w:rPr>
                <w:sz w:val="22"/>
                <w:szCs w:val="22"/>
              </w:rPr>
            </w:pPr>
          </w:p>
          <w:p w:rsidR="00CB023F" w:rsidRDefault="00CB023F" w:rsidP="00CB023F">
            <w:pPr>
              <w:rPr>
                <w:sz w:val="22"/>
                <w:szCs w:val="22"/>
              </w:rPr>
            </w:pPr>
          </w:p>
          <w:p w:rsidR="00CB023F" w:rsidRDefault="00CB023F" w:rsidP="00CB023F">
            <w:pPr>
              <w:rPr>
                <w:sz w:val="22"/>
                <w:szCs w:val="22"/>
              </w:rPr>
            </w:pPr>
            <w:r>
              <w:rPr>
                <w:sz w:val="22"/>
                <w:szCs w:val="22"/>
              </w:rPr>
              <w:t>_____________________</w:t>
            </w:r>
          </w:p>
          <w:p w:rsidR="00CB023F" w:rsidRPr="00CB023F" w:rsidRDefault="00CB023F" w:rsidP="00CB023F">
            <w:pPr>
              <w:rPr>
                <w:sz w:val="22"/>
                <w:szCs w:val="22"/>
              </w:rPr>
            </w:pPr>
          </w:p>
          <w:p w:rsidR="00CB023F" w:rsidRPr="00CB023F" w:rsidRDefault="008026BE" w:rsidP="00CB023F">
            <w:pPr>
              <w:rPr>
                <w:sz w:val="22"/>
                <w:szCs w:val="22"/>
                <w:lang w:val="ru-RU"/>
              </w:rPr>
            </w:pPr>
            <w:r>
              <w:rPr>
                <w:sz w:val="22"/>
                <w:szCs w:val="22"/>
              </w:rPr>
              <w:t xml:space="preserve">Директор            </w:t>
            </w:r>
            <w:r w:rsidR="00CB023F">
              <w:rPr>
                <w:sz w:val="22"/>
                <w:szCs w:val="22"/>
                <w:lang w:val="ru-RU"/>
              </w:rPr>
              <w:t>/</w:t>
            </w:r>
            <w:proofErr w:type="spellStart"/>
            <w:r w:rsidR="006D238F">
              <w:rPr>
                <w:sz w:val="22"/>
                <w:szCs w:val="22"/>
                <w:lang w:val="ru-RU"/>
              </w:rPr>
              <w:t>Одинець</w:t>
            </w:r>
            <w:proofErr w:type="spellEnd"/>
            <w:r w:rsidR="006D238F">
              <w:rPr>
                <w:sz w:val="22"/>
                <w:szCs w:val="22"/>
                <w:lang w:val="ru-RU"/>
              </w:rPr>
              <w:t xml:space="preserve"> Л. І./</w:t>
            </w:r>
          </w:p>
          <w:p w:rsidR="0091460E" w:rsidRPr="00CB023F" w:rsidRDefault="0091460E" w:rsidP="00CB023F">
            <w:pPr>
              <w:rPr>
                <w:sz w:val="22"/>
                <w:szCs w:val="22"/>
              </w:rPr>
            </w:pPr>
          </w:p>
        </w:tc>
        <w:tc>
          <w:tcPr>
            <w:tcW w:w="4767" w:type="dxa"/>
          </w:tcPr>
          <w:p w:rsidR="00A2439C" w:rsidRPr="00E7076C" w:rsidRDefault="00A2439C" w:rsidP="00226D32">
            <w:pPr>
              <w:jc w:val="both"/>
              <w:rPr>
                <w:b/>
                <w:sz w:val="22"/>
                <w:szCs w:val="22"/>
              </w:rPr>
            </w:pPr>
            <w:r w:rsidRPr="00E7076C">
              <w:rPr>
                <w:b/>
                <w:sz w:val="22"/>
                <w:szCs w:val="22"/>
              </w:rPr>
              <w:t xml:space="preserve">                                 Споживач</w:t>
            </w:r>
          </w:p>
          <w:p w:rsidR="00A2439C" w:rsidRPr="00E7076C" w:rsidRDefault="008C26F7" w:rsidP="00226D32">
            <w:pPr>
              <w:jc w:val="center"/>
              <w:rPr>
                <w:b/>
                <w:sz w:val="22"/>
                <w:szCs w:val="22"/>
              </w:rPr>
            </w:pPr>
            <w:r>
              <w:rPr>
                <w:b/>
                <w:sz w:val="22"/>
                <w:szCs w:val="22"/>
              </w:rPr>
              <w:t>______________________________</w:t>
            </w:r>
          </w:p>
          <w:p w:rsidR="00F74CD2" w:rsidRPr="008C26F7" w:rsidRDefault="008C26F7" w:rsidP="001F6A21">
            <w:pPr>
              <w:rPr>
                <w:bCs/>
                <w:sz w:val="22"/>
                <w:szCs w:val="22"/>
              </w:rPr>
            </w:pPr>
            <w:r>
              <w:rPr>
                <w:bCs/>
                <w:sz w:val="22"/>
                <w:szCs w:val="22"/>
              </w:rPr>
              <w:t>___________________________________</w:t>
            </w:r>
          </w:p>
          <w:p w:rsidR="00F74CD2" w:rsidRPr="001F6A21" w:rsidRDefault="008C26F7" w:rsidP="00226D32">
            <w:pPr>
              <w:jc w:val="both"/>
              <w:rPr>
                <w:sz w:val="22"/>
                <w:szCs w:val="22"/>
                <w:lang w:val="ru-RU"/>
              </w:rPr>
            </w:pPr>
            <w:r>
              <w:rPr>
                <w:sz w:val="22"/>
                <w:szCs w:val="22"/>
              </w:rPr>
              <w:t>_________________________________</w:t>
            </w:r>
            <w:r w:rsidR="001F6A21" w:rsidRPr="001F6A21">
              <w:rPr>
                <w:sz w:val="22"/>
                <w:szCs w:val="22"/>
                <w:lang w:val="ru-RU"/>
              </w:rPr>
              <w:t xml:space="preserve"> </w:t>
            </w:r>
          </w:p>
          <w:p w:rsidR="001F6A21" w:rsidRPr="001F6A21" w:rsidRDefault="008C26F7" w:rsidP="00226D32">
            <w:pPr>
              <w:jc w:val="both"/>
              <w:rPr>
                <w:sz w:val="22"/>
                <w:szCs w:val="22"/>
              </w:rPr>
            </w:pPr>
            <w:r>
              <w:rPr>
                <w:sz w:val="22"/>
                <w:szCs w:val="22"/>
              </w:rPr>
              <w:t>_________________________________</w:t>
            </w:r>
          </w:p>
          <w:p w:rsidR="00E410E7" w:rsidRDefault="008C26F7" w:rsidP="00226D32">
            <w:pPr>
              <w:jc w:val="both"/>
              <w:rPr>
                <w:sz w:val="22"/>
                <w:szCs w:val="22"/>
              </w:rPr>
            </w:pPr>
            <w:r>
              <w:rPr>
                <w:sz w:val="22"/>
                <w:szCs w:val="22"/>
              </w:rPr>
              <w:t>_________________________________</w:t>
            </w:r>
          </w:p>
          <w:p w:rsidR="001F516E" w:rsidRDefault="008C26F7" w:rsidP="00226D32">
            <w:pPr>
              <w:jc w:val="both"/>
              <w:rPr>
                <w:sz w:val="22"/>
                <w:szCs w:val="22"/>
              </w:rPr>
            </w:pPr>
            <w:r>
              <w:rPr>
                <w:sz w:val="22"/>
                <w:szCs w:val="22"/>
              </w:rPr>
              <w:t>_________________________________</w:t>
            </w:r>
          </w:p>
          <w:p w:rsidR="001F516E" w:rsidRDefault="008C26F7" w:rsidP="00226D32">
            <w:pPr>
              <w:jc w:val="both"/>
              <w:rPr>
                <w:sz w:val="22"/>
                <w:szCs w:val="22"/>
              </w:rPr>
            </w:pPr>
            <w:r>
              <w:rPr>
                <w:sz w:val="22"/>
                <w:szCs w:val="22"/>
              </w:rPr>
              <w:t>_________________________________</w:t>
            </w:r>
          </w:p>
          <w:p w:rsidR="001F516E" w:rsidRDefault="008C26F7" w:rsidP="00226D32">
            <w:pPr>
              <w:jc w:val="both"/>
              <w:rPr>
                <w:sz w:val="22"/>
                <w:szCs w:val="22"/>
              </w:rPr>
            </w:pPr>
            <w:r>
              <w:rPr>
                <w:sz w:val="22"/>
                <w:szCs w:val="22"/>
              </w:rPr>
              <w:t>_________________________________</w:t>
            </w:r>
          </w:p>
          <w:p w:rsidR="001F516E" w:rsidRPr="001F516E" w:rsidRDefault="008C26F7" w:rsidP="00226D32">
            <w:pPr>
              <w:jc w:val="both"/>
              <w:rPr>
                <w:sz w:val="22"/>
                <w:szCs w:val="22"/>
              </w:rPr>
            </w:pPr>
            <w:r>
              <w:rPr>
                <w:sz w:val="22"/>
                <w:szCs w:val="22"/>
              </w:rPr>
              <w:t>_________________________________</w:t>
            </w:r>
          </w:p>
          <w:p w:rsidR="00E410E7" w:rsidRPr="00917976" w:rsidRDefault="008C26F7" w:rsidP="00226D32">
            <w:pPr>
              <w:jc w:val="both"/>
              <w:rPr>
                <w:sz w:val="22"/>
                <w:szCs w:val="22"/>
                <w:lang w:val="ru-RU"/>
              </w:rPr>
            </w:pPr>
            <w:r>
              <w:rPr>
                <w:sz w:val="22"/>
                <w:szCs w:val="22"/>
              </w:rPr>
              <w:t>_________________________________</w:t>
            </w:r>
          </w:p>
          <w:p w:rsidR="00226F52" w:rsidRPr="00E7076C" w:rsidRDefault="00226F52" w:rsidP="00226D32">
            <w:pPr>
              <w:jc w:val="both"/>
              <w:rPr>
                <w:sz w:val="22"/>
                <w:szCs w:val="22"/>
              </w:rPr>
            </w:pPr>
          </w:p>
          <w:p w:rsidR="00226F52" w:rsidRPr="00E7076C" w:rsidRDefault="00226F52" w:rsidP="00226D32">
            <w:pPr>
              <w:jc w:val="both"/>
              <w:rPr>
                <w:sz w:val="22"/>
                <w:szCs w:val="22"/>
              </w:rPr>
            </w:pPr>
          </w:p>
          <w:p w:rsidR="00226F52" w:rsidRPr="00E7076C" w:rsidRDefault="00226F52" w:rsidP="00226D32">
            <w:pPr>
              <w:jc w:val="both"/>
              <w:rPr>
                <w:sz w:val="22"/>
                <w:szCs w:val="22"/>
              </w:rPr>
            </w:pPr>
          </w:p>
          <w:p w:rsidR="003D58F1" w:rsidRPr="00E7076C" w:rsidRDefault="003D58F1" w:rsidP="00226D32">
            <w:pPr>
              <w:jc w:val="both"/>
              <w:rPr>
                <w:sz w:val="22"/>
                <w:szCs w:val="22"/>
              </w:rPr>
            </w:pPr>
          </w:p>
          <w:p w:rsidR="003D58F1" w:rsidRPr="00E7076C" w:rsidRDefault="003D58F1" w:rsidP="00226D32">
            <w:pPr>
              <w:jc w:val="both"/>
              <w:rPr>
                <w:sz w:val="22"/>
                <w:szCs w:val="22"/>
              </w:rPr>
            </w:pPr>
          </w:p>
          <w:p w:rsidR="003D58F1" w:rsidRPr="00E7076C" w:rsidRDefault="003D58F1" w:rsidP="00226D32">
            <w:pPr>
              <w:jc w:val="both"/>
              <w:rPr>
                <w:sz w:val="22"/>
                <w:szCs w:val="22"/>
              </w:rPr>
            </w:pPr>
          </w:p>
          <w:p w:rsidR="00E410E7" w:rsidRPr="00E7076C" w:rsidRDefault="00E410E7" w:rsidP="00226D32">
            <w:pPr>
              <w:jc w:val="both"/>
              <w:rPr>
                <w:sz w:val="22"/>
                <w:szCs w:val="22"/>
              </w:rPr>
            </w:pPr>
          </w:p>
          <w:p w:rsidR="00A2439C" w:rsidRPr="00E7076C" w:rsidRDefault="00A2439C" w:rsidP="00226D32">
            <w:pPr>
              <w:jc w:val="both"/>
              <w:rPr>
                <w:b/>
                <w:sz w:val="22"/>
                <w:szCs w:val="22"/>
              </w:rPr>
            </w:pPr>
          </w:p>
          <w:p w:rsidR="00D13513" w:rsidRPr="00E7076C" w:rsidRDefault="00D13513" w:rsidP="00226D32">
            <w:pPr>
              <w:jc w:val="both"/>
              <w:rPr>
                <w:b/>
                <w:sz w:val="22"/>
                <w:szCs w:val="22"/>
              </w:rPr>
            </w:pPr>
          </w:p>
          <w:p w:rsidR="00A2439C" w:rsidRPr="00806719" w:rsidRDefault="00A2439C" w:rsidP="00226D32">
            <w:pPr>
              <w:jc w:val="both"/>
              <w:rPr>
                <w:b/>
                <w:sz w:val="22"/>
                <w:szCs w:val="22"/>
                <w:lang w:val="ru-RU"/>
              </w:rPr>
            </w:pPr>
          </w:p>
          <w:p w:rsidR="00A2439C" w:rsidRPr="00E7076C" w:rsidRDefault="00E80B02" w:rsidP="00226D32">
            <w:pPr>
              <w:jc w:val="both"/>
              <w:rPr>
                <w:b/>
                <w:sz w:val="22"/>
                <w:szCs w:val="22"/>
              </w:rPr>
            </w:pPr>
            <w:r w:rsidRPr="00E7076C">
              <w:rPr>
                <w:b/>
                <w:sz w:val="22"/>
                <w:szCs w:val="22"/>
              </w:rPr>
              <w:t>_______________</w:t>
            </w:r>
          </w:p>
          <w:p w:rsidR="00A2439C" w:rsidRPr="00E7076C" w:rsidRDefault="00A2439C" w:rsidP="00226D32">
            <w:pPr>
              <w:jc w:val="both"/>
              <w:rPr>
                <w:b/>
                <w:sz w:val="22"/>
                <w:szCs w:val="22"/>
              </w:rPr>
            </w:pPr>
          </w:p>
          <w:p w:rsidR="00A2439C" w:rsidRPr="00E7076C" w:rsidRDefault="00A2439C" w:rsidP="00226D32">
            <w:pPr>
              <w:jc w:val="both"/>
              <w:rPr>
                <w:b/>
                <w:sz w:val="22"/>
                <w:szCs w:val="22"/>
              </w:rPr>
            </w:pPr>
            <w:r w:rsidRPr="00E7076C">
              <w:rPr>
                <w:b/>
                <w:sz w:val="22"/>
                <w:szCs w:val="22"/>
              </w:rPr>
              <w:t>_____________________/</w:t>
            </w:r>
            <w:r w:rsidR="006964EC" w:rsidRPr="00E7076C">
              <w:rPr>
                <w:b/>
                <w:sz w:val="22"/>
                <w:szCs w:val="22"/>
              </w:rPr>
              <w:t xml:space="preserve"> </w:t>
            </w:r>
            <w:r w:rsidR="00E410E7" w:rsidRPr="00E7076C">
              <w:rPr>
                <w:b/>
                <w:sz w:val="22"/>
                <w:szCs w:val="22"/>
              </w:rPr>
              <w:t>_______________</w:t>
            </w:r>
            <w:r w:rsidR="006964EC" w:rsidRPr="00E7076C">
              <w:rPr>
                <w:b/>
                <w:sz w:val="22"/>
                <w:szCs w:val="22"/>
              </w:rPr>
              <w:t xml:space="preserve"> </w:t>
            </w:r>
            <w:r w:rsidRPr="00E7076C">
              <w:rPr>
                <w:b/>
                <w:sz w:val="22"/>
                <w:szCs w:val="22"/>
              </w:rPr>
              <w:t>/</w:t>
            </w:r>
          </w:p>
          <w:p w:rsidR="00A2439C" w:rsidRPr="00E7076C" w:rsidRDefault="00A2439C" w:rsidP="00226D32">
            <w:pPr>
              <w:jc w:val="both"/>
              <w:rPr>
                <w:sz w:val="22"/>
                <w:szCs w:val="22"/>
              </w:rPr>
            </w:pPr>
          </w:p>
        </w:tc>
      </w:tr>
    </w:tbl>
    <w:p w:rsidR="00765082" w:rsidRPr="00E7076C" w:rsidRDefault="00765082" w:rsidP="003B4DD4">
      <w:pPr>
        <w:jc w:val="both"/>
        <w:rPr>
          <w:sz w:val="22"/>
          <w:szCs w:val="22"/>
        </w:rPr>
      </w:pPr>
    </w:p>
    <w:sectPr w:rsidR="00765082" w:rsidRPr="00E7076C" w:rsidSect="00350332">
      <w:headerReference w:type="even" r:id="rId10"/>
      <w:headerReference w:type="default" r:id="rId11"/>
      <w:pgSz w:w="11906" w:h="16838"/>
      <w:pgMar w:top="850" w:right="850" w:bottom="426" w:left="1417"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24C" w:rsidRDefault="006D424C">
      <w:r>
        <w:separator/>
      </w:r>
    </w:p>
  </w:endnote>
  <w:endnote w:type="continuationSeparator" w:id="0">
    <w:p w:rsidR="006D424C" w:rsidRDefault="006D4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urnal">
    <w:altName w:val="Courier Ne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24C" w:rsidRDefault="006D424C">
      <w:r>
        <w:separator/>
      </w:r>
    </w:p>
  </w:footnote>
  <w:footnote w:type="continuationSeparator" w:id="0">
    <w:p w:rsidR="006D424C" w:rsidRDefault="006D4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157" w:rsidRDefault="00A86D4F">
    <w:pPr>
      <w:pStyle w:val="a3"/>
      <w:framePr w:wrap="around" w:vAnchor="text" w:hAnchor="margin" w:xAlign="center" w:y="1"/>
      <w:rPr>
        <w:rStyle w:val="a4"/>
        <w:sz w:val="18"/>
        <w:szCs w:val="18"/>
      </w:rPr>
    </w:pPr>
    <w:r>
      <w:rPr>
        <w:rStyle w:val="a4"/>
        <w:sz w:val="18"/>
        <w:szCs w:val="18"/>
      </w:rPr>
      <w:fldChar w:fldCharType="begin"/>
    </w:r>
    <w:r w:rsidR="00084157">
      <w:rPr>
        <w:rStyle w:val="a4"/>
        <w:sz w:val="18"/>
        <w:szCs w:val="18"/>
      </w:rPr>
      <w:instrText xml:space="preserve">PAGE  </w:instrText>
    </w:r>
    <w:r>
      <w:rPr>
        <w:rStyle w:val="a4"/>
        <w:sz w:val="18"/>
        <w:szCs w:val="18"/>
      </w:rPr>
      <w:fldChar w:fldCharType="end"/>
    </w:r>
  </w:p>
  <w:p w:rsidR="00084157" w:rsidRDefault="00084157">
    <w:pPr>
      <w:pStyle w:val="a3"/>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157" w:rsidRDefault="00A86D4F">
    <w:pPr>
      <w:pStyle w:val="a3"/>
      <w:framePr w:wrap="around" w:vAnchor="text" w:hAnchor="margin" w:xAlign="center" w:y="1"/>
      <w:rPr>
        <w:rStyle w:val="a4"/>
        <w:sz w:val="18"/>
        <w:szCs w:val="18"/>
      </w:rPr>
    </w:pPr>
    <w:r>
      <w:rPr>
        <w:rStyle w:val="a4"/>
        <w:sz w:val="18"/>
        <w:szCs w:val="18"/>
      </w:rPr>
      <w:fldChar w:fldCharType="begin"/>
    </w:r>
    <w:r w:rsidR="00084157">
      <w:rPr>
        <w:rStyle w:val="a4"/>
        <w:sz w:val="18"/>
        <w:szCs w:val="18"/>
      </w:rPr>
      <w:instrText xml:space="preserve">PAGE  </w:instrText>
    </w:r>
    <w:r>
      <w:rPr>
        <w:rStyle w:val="a4"/>
        <w:sz w:val="18"/>
        <w:szCs w:val="18"/>
      </w:rPr>
      <w:fldChar w:fldCharType="separate"/>
    </w:r>
    <w:r w:rsidR="00EB449C">
      <w:rPr>
        <w:rStyle w:val="a4"/>
        <w:noProof/>
        <w:sz w:val="18"/>
        <w:szCs w:val="18"/>
      </w:rPr>
      <w:t>7</w:t>
    </w:r>
    <w:r>
      <w:rPr>
        <w:rStyle w:val="a4"/>
        <w:sz w:val="18"/>
        <w:szCs w:val="18"/>
      </w:rPr>
      <w:fldChar w:fldCharType="end"/>
    </w:r>
  </w:p>
  <w:p w:rsidR="00084157" w:rsidRDefault="00084157">
    <w:pPr>
      <w:pStyle w:val="a3"/>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9037E"/>
    <w:multiLevelType w:val="hybridMultilevel"/>
    <w:tmpl w:val="5CDCEB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4B08CF"/>
    <w:multiLevelType w:val="hybridMultilevel"/>
    <w:tmpl w:val="6080AC3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8586CB1"/>
    <w:multiLevelType w:val="hybridMultilevel"/>
    <w:tmpl w:val="15DAD478"/>
    <w:lvl w:ilvl="0" w:tplc="8E36236C">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9C750D"/>
    <w:multiLevelType w:val="hybridMultilevel"/>
    <w:tmpl w:val="A7A6285A"/>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B9465B"/>
    <w:multiLevelType w:val="hybridMultilevel"/>
    <w:tmpl w:val="8766D014"/>
    <w:lvl w:ilvl="0" w:tplc="721637E4">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064E55"/>
    <w:multiLevelType w:val="hybridMultilevel"/>
    <w:tmpl w:val="ABF8C7FE"/>
    <w:lvl w:ilvl="0" w:tplc="62CA74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5CCC4B6C"/>
    <w:multiLevelType w:val="hybridMultilevel"/>
    <w:tmpl w:val="6BA649F6"/>
    <w:lvl w:ilvl="0" w:tplc="6C72E176">
      <w:start w:val="1"/>
      <w:numFmt w:val="decimal"/>
      <w:lvlText w:val="2.%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nsid w:val="6A906E0F"/>
    <w:multiLevelType w:val="hybridMultilevel"/>
    <w:tmpl w:val="15944616"/>
    <w:lvl w:ilvl="0" w:tplc="D3701EB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6C651FB7"/>
    <w:multiLevelType w:val="hybridMultilevel"/>
    <w:tmpl w:val="E2127D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4A62D9"/>
    <w:multiLevelType w:val="hybridMultilevel"/>
    <w:tmpl w:val="B142E748"/>
    <w:lvl w:ilvl="0" w:tplc="7CB24106">
      <w:start w:val="1"/>
      <w:numFmt w:val="decimal"/>
      <w:lvlText w:val="2.9.%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7611499A"/>
    <w:multiLevelType w:val="multilevel"/>
    <w:tmpl w:val="CB227B9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93958D2"/>
    <w:multiLevelType w:val="hybridMultilevel"/>
    <w:tmpl w:val="81D8C518"/>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6"/>
  </w:num>
  <w:num w:numId="4">
    <w:abstractNumId w:val="2"/>
  </w:num>
  <w:num w:numId="5">
    <w:abstractNumId w:val="1"/>
  </w:num>
  <w:num w:numId="6">
    <w:abstractNumId w:val="7"/>
  </w:num>
  <w:num w:numId="7">
    <w:abstractNumId w:val="9"/>
  </w:num>
  <w:num w:numId="8">
    <w:abstractNumId w:val="8"/>
  </w:num>
  <w:num w:numId="9">
    <w:abstractNumId w:val="4"/>
  </w:num>
  <w:num w:numId="10">
    <w:abstractNumId w:val="3"/>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0.ContractNumber" w:val="06/10-2032"/>
    <w:docVar w:name="0.curData" w:val="20 грудня 2010 року"/>
    <w:docVar w:name="0.lc150_r10101" w:val="3"/>
    <w:docVar w:name="0.SubjectLongName" w:val="Відкрите акціонерне товариство по газопостачанню та газифікації &quot;Лубнигаз&quot;"/>
    <w:docVar w:name="1.gv_all,# #00.000" w:val="6 719,819"/>
    <w:docVar w:name="1.gv01, # ##0.000" w:val="1 246,277"/>
    <w:docVar w:name="1.gv02, # ##0.000" w:val="1 493,173"/>
    <w:docVar w:name="1.gv03, # ##0.000" w:val="1 074,369"/>
    <w:docVar w:name="1.gv04, # ##0.000" w:val=" 317,000"/>
    <w:docVar w:name="1.gv05, # ##0.000" w:val=" 22,000"/>
    <w:docVar w:name="1.gv06, # ##0.000" w:val=" 13,000"/>
    <w:docVar w:name="1.gv07, # ##0.000" w:val=" 11,000"/>
    <w:docVar w:name="1.gv08, # ##0.000" w:val=" 13,000"/>
    <w:docVar w:name="1.gv09, # ##0.000" w:val=" 17,000"/>
    <w:docVar w:name="1.gv10, # ##0.000" w:val=" 226,000"/>
    <w:docVar w:name="1.gv11, # ##0.000" w:val=" 743,000"/>
    <w:docVar w:name="1.gv12, # ##0.000" w:val="1 544,000"/>
    <w:docVar w:name="1.sum_all_spell" w:val="шість мільйонів сімсот дев'ятнадцять тисяч вісімсот дев'ятнадцять"/>
    <w:docVar w:name="1.sumkvart_1, # ##0.000" w:val="3 813,819"/>
    <w:docVar w:name="1.sumkvart_2, # ##0.000" w:val=" 352,000"/>
    <w:docVar w:name="1.sumkvart_3, # ##0.000" w:val=" 41,000"/>
    <w:docVar w:name="1.sumkvart_4, # ##0.000" w:val="2 513,000"/>
    <w:docVar w:name="1.vart_1,### ### ### #00.00" w:val=" 16 122 734,16"/>
    <w:docVar w:name="1.vart_2,### ### ### #00.00" w:val=" 19 347 280,99"/>
  </w:docVars>
  <w:rsids>
    <w:rsidRoot w:val="00564995"/>
    <w:rsid w:val="00002B67"/>
    <w:rsid w:val="0000507B"/>
    <w:rsid w:val="000052D1"/>
    <w:rsid w:val="00011B42"/>
    <w:rsid w:val="000146E1"/>
    <w:rsid w:val="000158D7"/>
    <w:rsid w:val="00016914"/>
    <w:rsid w:val="00020DC1"/>
    <w:rsid w:val="00021DA9"/>
    <w:rsid w:val="00023B06"/>
    <w:rsid w:val="00024882"/>
    <w:rsid w:val="00025C33"/>
    <w:rsid w:val="00026D5C"/>
    <w:rsid w:val="00032C59"/>
    <w:rsid w:val="000364E9"/>
    <w:rsid w:val="000437DD"/>
    <w:rsid w:val="0004433A"/>
    <w:rsid w:val="00044BE7"/>
    <w:rsid w:val="000455D1"/>
    <w:rsid w:val="00050F88"/>
    <w:rsid w:val="00056544"/>
    <w:rsid w:val="000577BC"/>
    <w:rsid w:val="00060CF1"/>
    <w:rsid w:val="000611E5"/>
    <w:rsid w:val="00062FAD"/>
    <w:rsid w:val="00063D25"/>
    <w:rsid w:val="00067BD1"/>
    <w:rsid w:val="00084157"/>
    <w:rsid w:val="0008566A"/>
    <w:rsid w:val="0009126E"/>
    <w:rsid w:val="000918C5"/>
    <w:rsid w:val="00092F4E"/>
    <w:rsid w:val="000939BB"/>
    <w:rsid w:val="00097E1B"/>
    <w:rsid w:val="000A282D"/>
    <w:rsid w:val="000A2A19"/>
    <w:rsid w:val="000B1122"/>
    <w:rsid w:val="000B31C4"/>
    <w:rsid w:val="000B7018"/>
    <w:rsid w:val="000C3E0C"/>
    <w:rsid w:val="000C48F9"/>
    <w:rsid w:val="000C4E57"/>
    <w:rsid w:val="000C68A7"/>
    <w:rsid w:val="000D0A86"/>
    <w:rsid w:val="000D1E04"/>
    <w:rsid w:val="000D5630"/>
    <w:rsid w:val="000D67D0"/>
    <w:rsid w:val="000E5445"/>
    <w:rsid w:val="000E7679"/>
    <w:rsid w:val="000E7B72"/>
    <w:rsid w:val="000F11D7"/>
    <w:rsid w:val="000F1B70"/>
    <w:rsid w:val="000F4905"/>
    <w:rsid w:val="00101F68"/>
    <w:rsid w:val="00103475"/>
    <w:rsid w:val="00104973"/>
    <w:rsid w:val="00105584"/>
    <w:rsid w:val="00107A94"/>
    <w:rsid w:val="00113FA2"/>
    <w:rsid w:val="0011439A"/>
    <w:rsid w:val="00115056"/>
    <w:rsid w:val="001166C8"/>
    <w:rsid w:val="001242E4"/>
    <w:rsid w:val="00124F0F"/>
    <w:rsid w:val="00127113"/>
    <w:rsid w:val="001273BF"/>
    <w:rsid w:val="00131F41"/>
    <w:rsid w:val="001328F0"/>
    <w:rsid w:val="00134661"/>
    <w:rsid w:val="00136B03"/>
    <w:rsid w:val="00137E4D"/>
    <w:rsid w:val="001434DC"/>
    <w:rsid w:val="00143CED"/>
    <w:rsid w:val="00143EB1"/>
    <w:rsid w:val="0014547E"/>
    <w:rsid w:val="0015098E"/>
    <w:rsid w:val="00155CF7"/>
    <w:rsid w:val="00156931"/>
    <w:rsid w:val="0015748C"/>
    <w:rsid w:val="00157C8B"/>
    <w:rsid w:val="001603EB"/>
    <w:rsid w:val="00160C9C"/>
    <w:rsid w:val="00164E60"/>
    <w:rsid w:val="00174DD3"/>
    <w:rsid w:val="001777A8"/>
    <w:rsid w:val="00181A23"/>
    <w:rsid w:val="001831FD"/>
    <w:rsid w:val="00184D9E"/>
    <w:rsid w:val="00190F6F"/>
    <w:rsid w:val="00192EC7"/>
    <w:rsid w:val="00193576"/>
    <w:rsid w:val="001940EC"/>
    <w:rsid w:val="00194EA4"/>
    <w:rsid w:val="001952A1"/>
    <w:rsid w:val="00196009"/>
    <w:rsid w:val="001A184F"/>
    <w:rsid w:val="001A4B3C"/>
    <w:rsid w:val="001A5E79"/>
    <w:rsid w:val="001A709E"/>
    <w:rsid w:val="001A7DDA"/>
    <w:rsid w:val="001B0597"/>
    <w:rsid w:val="001B1DBE"/>
    <w:rsid w:val="001B39F7"/>
    <w:rsid w:val="001C13C5"/>
    <w:rsid w:val="001C3E4F"/>
    <w:rsid w:val="001C61A0"/>
    <w:rsid w:val="001D47EC"/>
    <w:rsid w:val="001D5015"/>
    <w:rsid w:val="001D51A9"/>
    <w:rsid w:val="001D5FD5"/>
    <w:rsid w:val="001D76D4"/>
    <w:rsid w:val="001D78E7"/>
    <w:rsid w:val="001E1D65"/>
    <w:rsid w:val="001E2F39"/>
    <w:rsid w:val="001E6824"/>
    <w:rsid w:val="001F2C66"/>
    <w:rsid w:val="001F2F15"/>
    <w:rsid w:val="001F4677"/>
    <w:rsid w:val="001F516E"/>
    <w:rsid w:val="001F6A21"/>
    <w:rsid w:val="00200935"/>
    <w:rsid w:val="00201DE1"/>
    <w:rsid w:val="002032A2"/>
    <w:rsid w:val="00205A2B"/>
    <w:rsid w:val="00207DB3"/>
    <w:rsid w:val="00207F6C"/>
    <w:rsid w:val="002117ED"/>
    <w:rsid w:val="00224216"/>
    <w:rsid w:val="00225F9E"/>
    <w:rsid w:val="00226F52"/>
    <w:rsid w:val="00226FAD"/>
    <w:rsid w:val="00235377"/>
    <w:rsid w:val="002358DB"/>
    <w:rsid w:val="00241D08"/>
    <w:rsid w:val="002446BF"/>
    <w:rsid w:val="00246BFA"/>
    <w:rsid w:val="00247E86"/>
    <w:rsid w:val="0025124A"/>
    <w:rsid w:val="00251C03"/>
    <w:rsid w:val="002535E3"/>
    <w:rsid w:val="00254E58"/>
    <w:rsid w:val="00255DC1"/>
    <w:rsid w:val="0025785F"/>
    <w:rsid w:val="002610AC"/>
    <w:rsid w:val="002617D9"/>
    <w:rsid w:val="00262369"/>
    <w:rsid w:val="00262515"/>
    <w:rsid w:val="00262789"/>
    <w:rsid w:val="0026434C"/>
    <w:rsid w:val="002701EC"/>
    <w:rsid w:val="00270F1C"/>
    <w:rsid w:val="00276BB1"/>
    <w:rsid w:val="00280056"/>
    <w:rsid w:val="002860EA"/>
    <w:rsid w:val="00286AF8"/>
    <w:rsid w:val="0028799E"/>
    <w:rsid w:val="002966AE"/>
    <w:rsid w:val="002A307E"/>
    <w:rsid w:val="002A30B9"/>
    <w:rsid w:val="002A4DA8"/>
    <w:rsid w:val="002A5A87"/>
    <w:rsid w:val="002B1739"/>
    <w:rsid w:val="002B5E14"/>
    <w:rsid w:val="002C14D9"/>
    <w:rsid w:val="002C2AE9"/>
    <w:rsid w:val="002C2D51"/>
    <w:rsid w:val="002C4036"/>
    <w:rsid w:val="002C430A"/>
    <w:rsid w:val="002C5ADB"/>
    <w:rsid w:val="002D0CB6"/>
    <w:rsid w:val="002D3345"/>
    <w:rsid w:val="002D4765"/>
    <w:rsid w:val="002E4BDF"/>
    <w:rsid w:val="002E739E"/>
    <w:rsid w:val="002E7E43"/>
    <w:rsid w:val="002F14EF"/>
    <w:rsid w:val="002F160B"/>
    <w:rsid w:val="002F7747"/>
    <w:rsid w:val="003009AA"/>
    <w:rsid w:val="003056B7"/>
    <w:rsid w:val="00305E5E"/>
    <w:rsid w:val="003118CD"/>
    <w:rsid w:val="003160B7"/>
    <w:rsid w:val="0032018A"/>
    <w:rsid w:val="00331B06"/>
    <w:rsid w:val="00335D4E"/>
    <w:rsid w:val="00335D56"/>
    <w:rsid w:val="003405BB"/>
    <w:rsid w:val="00343B54"/>
    <w:rsid w:val="00345739"/>
    <w:rsid w:val="00350332"/>
    <w:rsid w:val="00350398"/>
    <w:rsid w:val="00350517"/>
    <w:rsid w:val="00352021"/>
    <w:rsid w:val="00352A19"/>
    <w:rsid w:val="003607D8"/>
    <w:rsid w:val="0036285F"/>
    <w:rsid w:val="00362896"/>
    <w:rsid w:val="0036383B"/>
    <w:rsid w:val="003664E7"/>
    <w:rsid w:val="003673F8"/>
    <w:rsid w:val="00374749"/>
    <w:rsid w:val="003755F4"/>
    <w:rsid w:val="00377CD4"/>
    <w:rsid w:val="00377DCA"/>
    <w:rsid w:val="00381035"/>
    <w:rsid w:val="003811B9"/>
    <w:rsid w:val="00383242"/>
    <w:rsid w:val="003836EB"/>
    <w:rsid w:val="00383D8F"/>
    <w:rsid w:val="003867CD"/>
    <w:rsid w:val="003930F8"/>
    <w:rsid w:val="00393C6E"/>
    <w:rsid w:val="00396F6A"/>
    <w:rsid w:val="003A0D5C"/>
    <w:rsid w:val="003A3926"/>
    <w:rsid w:val="003A64E2"/>
    <w:rsid w:val="003A6E69"/>
    <w:rsid w:val="003B0718"/>
    <w:rsid w:val="003B110C"/>
    <w:rsid w:val="003B4DD4"/>
    <w:rsid w:val="003B5BE5"/>
    <w:rsid w:val="003B777E"/>
    <w:rsid w:val="003C103F"/>
    <w:rsid w:val="003C12E8"/>
    <w:rsid w:val="003C4B48"/>
    <w:rsid w:val="003C5783"/>
    <w:rsid w:val="003C5AC9"/>
    <w:rsid w:val="003C76EF"/>
    <w:rsid w:val="003D2829"/>
    <w:rsid w:val="003D58F1"/>
    <w:rsid w:val="003D6BDA"/>
    <w:rsid w:val="003D7D58"/>
    <w:rsid w:val="003D7E80"/>
    <w:rsid w:val="003E21AC"/>
    <w:rsid w:val="003E36D2"/>
    <w:rsid w:val="003E6BAD"/>
    <w:rsid w:val="003E744A"/>
    <w:rsid w:val="003F6861"/>
    <w:rsid w:val="0040207A"/>
    <w:rsid w:val="00402F32"/>
    <w:rsid w:val="0040383D"/>
    <w:rsid w:val="0040408D"/>
    <w:rsid w:val="0040540C"/>
    <w:rsid w:val="00407C5E"/>
    <w:rsid w:val="00411E09"/>
    <w:rsid w:val="00420FA6"/>
    <w:rsid w:val="004231F1"/>
    <w:rsid w:val="00423D4F"/>
    <w:rsid w:val="004269C9"/>
    <w:rsid w:val="00427065"/>
    <w:rsid w:val="00427D21"/>
    <w:rsid w:val="00433CE8"/>
    <w:rsid w:val="0043496F"/>
    <w:rsid w:val="00437A16"/>
    <w:rsid w:val="00444F9B"/>
    <w:rsid w:val="004474A8"/>
    <w:rsid w:val="00447E9B"/>
    <w:rsid w:val="00451946"/>
    <w:rsid w:val="00451EB3"/>
    <w:rsid w:val="00454E6B"/>
    <w:rsid w:val="00457080"/>
    <w:rsid w:val="00457E50"/>
    <w:rsid w:val="004609B9"/>
    <w:rsid w:val="0046132F"/>
    <w:rsid w:val="00462FA3"/>
    <w:rsid w:val="00465D28"/>
    <w:rsid w:val="00467CAC"/>
    <w:rsid w:val="00472320"/>
    <w:rsid w:val="00472601"/>
    <w:rsid w:val="00475667"/>
    <w:rsid w:val="004777A4"/>
    <w:rsid w:val="00481C1E"/>
    <w:rsid w:val="00481DA4"/>
    <w:rsid w:val="00484C55"/>
    <w:rsid w:val="00484CCD"/>
    <w:rsid w:val="00485EDD"/>
    <w:rsid w:val="0049090C"/>
    <w:rsid w:val="004944A0"/>
    <w:rsid w:val="0049680C"/>
    <w:rsid w:val="004970F3"/>
    <w:rsid w:val="00497EA4"/>
    <w:rsid w:val="004A0B56"/>
    <w:rsid w:val="004A6824"/>
    <w:rsid w:val="004A6BBB"/>
    <w:rsid w:val="004B246D"/>
    <w:rsid w:val="004B2580"/>
    <w:rsid w:val="004B4C09"/>
    <w:rsid w:val="004B73A1"/>
    <w:rsid w:val="004C040C"/>
    <w:rsid w:val="004C0AF7"/>
    <w:rsid w:val="004D0C91"/>
    <w:rsid w:val="004E2895"/>
    <w:rsid w:val="004E3321"/>
    <w:rsid w:val="004E78FA"/>
    <w:rsid w:val="004F4A60"/>
    <w:rsid w:val="00500A69"/>
    <w:rsid w:val="00501D59"/>
    <w:rsid w:val="00503532"/>
    <w:rsid w:val="00506AD6"/>
    <w:rsid w:val="0050738C"/>
    <w:rsid w:val="00513330"/>
    <w:rsid w:val="00513BB7"/>
    <w:rsid w:val="00514F98"/>
    <w:rsid w:val="00515052"/>
    <w:rsid w:val="00515FD7"/>
    <w:rsid w:val="0052676F"/>
    <w:rsid w:val="0052745D"/>
    <w:rsid w:val="00527DE9"/>
    <w:rsid w:val="0053334D"/>
    <w:rsid w:val="00533F8B"/>
    <w:rsid w:val="00536B27"/>
    <w:rsid w:val="00541019"/>
    <w:rsid w:val="00545849"/>
    <w:rsid w:val="005461CC"/>
    <w:rsid w:val="00550F7A"/>
    <w:rsid w:val="00552133"/>
    <w:rsid w:val="005548EB"/>
    <w:rsid w:val="005551AB"/>
    <w:rsid w:val="00555472"/>
    <w:rsid w:val="00556952"/>
    <w:rsid w:val="00561F22"/>
    <w:rsid w:val="005630D0"/>
    <w:rsid w:val="005630F3"/>
    <w:rsid w:val="00564995"/>
    <w:rsid w:val="00565526"/>
    <w:rsid w:val="00566ADB"/>
    <w:rsid w:val="00571D99"/>
    <w:rsid w:val="005728ED"/>
    <w:rsid w:val="0057705C"/>
    <w:rsid w:val="00582F37"/>
    <w:rsid w:val="00593C3A"/>
    <w:rsid w:val="00595678"/>
    <w:rsid w:val="00595772"/>
    <w:rsid w:val="00595FBC"/>
    <w:rsid w:val="005A1585"/>
    <w:rsid w:val="005A190E"/>
    <w:rsid w:val="005A39CC"/>
    <w:rsid w:val="005B2814"/>
    <w:rsid w:val="005C56C5"/>
    <w:rsid w:val="005C5C4D"/>
    <w:rsid w:val="005C7EDB"/>
    <w:rsid w:val="005D1D21"/>
    <w:rsid w:val="005E17A9"/>
    <w:rsid w:val="005E19A0"/>
    <w:rsid w:val="005E341C"/>
    <w:rsid w:val="005E66F1"/>
    <w:rsid w:val="005F0A27"/>
    <w:rsid w:val="005F29DC"/>
    <w:rsid w:val="005F5A3F"/>
    <w:rsid w:val="00602AEC"/>
    <w:rsid w:val="00612335"/>
    <w:rsid w:val="00614120"/>
    <w:rsid w:val="00615F77"/>
    <w:rsid w:val="00617062"/>
    <w:rsid w:val="00621354"/>
    <w:rsid w:val="00621EFE"/>
    <w:rsid w:val="00622B39"/>
    <w:rsid w:val="00623864"/>
    <w:rsid w:val="00623FE5"/>
    <w:rsid w:val="00626786"/>
    <w:rsid w:val="006316FA"/>
    <w:rsid w:val="00633BA0"/>
    <w:rsid w:val="00635D6C"/>
    <w:rsid w:val="00640927"/>
    <w:rsid w:val="00643B24"/>
    <w:rsid w:val="00646791"/>
    <w:rsid w:val="0065261E"/>
    <w:rsid w:val="00654BBB"/>
    <w:rsid w:val="00655559"/>
    <w:rsid w:val="00656045"/>
    <w:rsid w:val="006560A9"/>
    <w:rsid w:val="00657748"/>
    <w:rsid w:val="00662BE6"/>
    <w:rsid w:val="00662C1C"/>
    <w:rsid w:val="00663717"/>
    <w:rsid w:val="00663C71"/>
    <w:rsid w:val="00664050"/>
    <w:rsid w:val="00665399"/>
    <w:rsid w:val="006655C3"/>
    <w:rsid w:val="00666C55"/>
    <w:rsid w:val="00677475"/>
    <w:rsid w:val="006822B3"/>
    <w:rsid w:val="0068251E"/>
    <w:rsid w:val="00682AD8"/>
    <w:rsid w:val="00682FB8"/>
    <w:rsid w:val="00682FC7"/>
    <w:rsid w:val="00683BD9"/>
    <w:rsid w:val="006867CE"/>
    <w:rsid w:val="00690B49"/>
    <w:rsid w:val="00692EF7"/>
    <w:rsid w:val="00695794"/>
    <w:rsid w:val="006964EC"/>
    <w:rsid w:val="006A13FF"/>
    <w:rsid w:val="006A1B21"/>
    <w:rsid w:val="006B0348"/>
    <w:rsid w:val="006B08A9"/>
    <w:rsid w:val="006B3AF4"/>
    <w:rsid w:val="006B3DAE"/>
    <w:rsid w:val="006B695A"/>
    <w:rsid w:val="006C21F4"/>
    <w:rsid w:val="006C4265"/>
    <w:rsid w:val="006C548D"/>
    <w:rsid w:val="006C753E"/>
    <w:rsid w:val="006D238F"/>
    <w:rsid w:val="006D424C"/>
    <w:rsid w:val="006D69E9"/>
    <w:rsid w:val="006D6E5D"/>
    <w:rsid w:val="006E1118"/>
    <w:rsid w:val="006E718B"/>
    <w:rsid w:val="006F10EC"/>
    <w:rsid w:val="006F582A"/>
    <w:rsid w:val="006F5AFD"/>
    <w:rsid w:val="00704CA5"/>
    <w:rsid w:val="00706B48"/>
    <w:rsid w:val="00706E0F"/>
    <w:rsid w:val="00711788"/>
    <w:rsid w:val="00713A52"/>
    <w:rsid w:val="00715816"/>
    <w:rsid w:val="007163C5"/>
    <w:rsid w:val="00717382"/>
    <w:rsid w:val="00720660"/>
    <w:rsid w:val="007271A2"/>
    <w:rsid w:val="0073298D"/>
    <w:rsid w:val="007346BD"/>
    <w:rsid w:val="007363BD"/>
    <w:rsid w:val="00745AF3"/>
    <w:rsid w:val="007474CA"/>
    <w:rsid w:val="007549AC"/>
    <w:rsid w:val="00755FEE"/>
    <w:rsid w:val="007601D3"/>
    <w:rsid w:val="0076130F"/>
    <w:rsid w:val="00761A4E"/>
    <w:rsid w:val="00761EBB"/>
    <w:rsid w:val="007637AF"/>
    <w:rsid w:val="00765082"/>
    <w:rsid w:val="007654FB"/>
    <w:rsid w:val="00771094"/>
    <w:rsid w:val="007805A0"/>
    <w:rsid w:val="00783E0F"/>
    <w:rsid w:val="007858D6"/>
    <w:rsid w:val="007863A5"/>
    <w:rsid w:val="007879AB"/>
    <w:rsid w:val="00787DBA"/>
    <w:rsid w:val="0079178B"/>
    <w:rsid w:val="0079373B"/>
    <w:rsid w:val="007943A9"/>
    <w:rsid w:val="00795697"/>
    <w:rsid w:val="00796CD1"/>
    <w:rsid w:val="00797EAE"/>
    <w:rsid w:val="007A5105"/>
    <w:rsid w:val="007A513D"/>
    <w:rsid w:val="007A53EE"/>
    <w:rsid w:val="007A5F8C"/>
    <w:rsid w:val="007B3A73"/>
    <w:rsid w:val="007B74A9"/>
    <w:rsid w:val="007C01D8"/>
    <w:rsid w:val="007C6EA1"/>
    <w:rsid w:val="007D0F0E"/>
    <w:rsid w:val="007D111E"/>
    <w:rsid w:val="007D4D2E"/>
    <w:rsid w:val="007D52FC"/>
    <w:rsid w:val="007D7D3F"/>
    <w:rsid w:val="007E2FD7"/>
    <w:rsid w:val="007F424B"/>
    <w:rsid w:val="007F718A"/>
    <w:rsid w:val="007F7DCB"/>
    <w:rsid w:val="00800187"/>
    <w:rsid w:val="008026BE"/>
    <w:rsid w:val="00804789"/>
    <w:rsid w:val="00806719"/>
    <w:rsid w:val="008073B7"/>
    <w:rsid w:val="008102FE"/>
    <w:rsid w:val="00815907"/>
    <w:rsid w:val="008164E0"/>
    <w:rsid w:val="00820130"/>
    <w:rsid w:val="0082020B"/>
    <w:rsid w:val="00822FB0"/>
    <w:rsid w:val="0082303C"/>
    <w:rsid w:val="00824B5F"/>
    <w:rsid w:val="00831B36"/>
    <w:rsid w:val="00832001"/>
    <w:rsid w:val="00832A96"/>
    <w:rsid w:val="00834942"/>
    <w:rsid w:val="00834AB8"/>
    <w:rsid w:val="008355E6"/>
    <w:rsid w:val="008371A7"/>
    <w:rsid w:val="00841942"/>
    <w:rsid w:val="0085050A"/>
    <w:rsid w:val="00851DB0"/>
    <w:rsid w:val="00852154"/>
    <w:rsid w:val="00854738"/>
    <w:rsid w:val="0085527E"/>
    <w:rsid w:val="00855420"/>
    <w:rsid w:val="008609E2"/>
    <w:rsid w:val="008625C4"/>
    <w:rsid w:val="00864A4D"/>
    <w:rsid w:val="008704A2"/>
    <w:rsid w:val="00870A04"/>
    <w:rsid w:val="008721A4"/>
    <w:rsid w:val="00876BA3"/>
    <w:rsid w:val="00877C2D"/>
    <w:rsid w:val="00880261"/>
    <w:rsid w:val="00883E5B"/>
    <w:rsid w:val="00885DAE"/>
    <w:rsid w:val="008867AC"/>
    <w:rsid w:val="00887B9C"/>
    <w:rsid w:val="00891896"/>
    <w:rsid w:val="008923A1"/>
    <w:rsid w:val="00897D8C"/>
    <w:rsid w:val="008A1B71"/>
    <w:rsid w:val="008A4730"/>
    <w:rsid w:val="008A63B9"/>
    <w:rsid w:val="008A643F"/>
    <w:rsid w:val="008A7A28"/>
    <w:rsid w:val="008B06F7"/>
    <w:rsid w:val="008B45A3"/>
    <w:rsid w:val="008B69BB"/>
    <w:rsid w:val="008B797E"/>
    <w:rsid w:val="008C047B"/>
    <w:rsid w:val="008C1B85"/>
    <w:rsid w:val="008C26F7"/>
    <w:rsid w:val="008C3631"/>
    <w:rsid w:val="008C37AF"/>
    <w:rsid w:val="008C53E6"/>
    <w:rsid w:val="008C60BC"/>
    <w:rsid w:val="008C6ED6"/>
    <w:rsid w:val="008D28C3"/>
    <w:rsid w:val="008D3CFB"/>
    <w:rsid w:val="008D59EF"/>
    <w:rsid w:val="008D5A39"/>
    <w:rsid w:val="008D603C"/>
    <w:rsid w:val="008D7F5E"/>
    <w:rsid w:val="008E1EE1"/>
    <w:rsid w:val="008E3CCD"/>
    <w:rsid w:val="008E3F51"/>
    <w:rsid w:val="008E72AC"/>
    <w:rsid w:val="008F0DE2"/>
    <w:rsid w:val="008F1322"/>
    <w:rsid w:val="008F2820"/>
    <w:rsid w:val="008F2D77"/>
    <w:rsid w:val="008F3110"/>
    <w:rsid w:val="008F54B1"/>
    <w:rsid w:val="008F6E8C"/>
    <w:rsid w:val="00903CCD"/>
    <w:rsid w:val="0091460E"/>
    <w:rsid w:val="00915FB5"/>
    <w:rsid w:val="00917976"/>
    <w:rsid w:val="009201D2"/>
    <w:rsid w:val="00921199"/>
    <w:rsid w:val="00927482"/>
    <w:rsid w:val="00930A11"/>
    <w:rsid w:val="0093203E"/>
    <w:rsid w:val="00933699"/>
    <w:rsid w:val="009379AE"/>
    <w:rsid w:val="00946173"/>
    <w:rsid w:val="009461DB"/>
    <w:rsid w:val="00947994"/>
    <w:rsid w:val="00950EC6"/>
    <w:rsid w:val="009529E3"/>
    <w:rsid w:val="00955CA0"/>
    <w:rsid w:val="00956C4E"/>
    <w:rsid w:val="00956FE0"/>
    <w:rsid w:val="00970282"/>
    <w:rsid w:val="00970C8D"/>
    <w:rsid w:val="009741BF"/>
    <w:rsid w:val="00975C27"/>
    <w:rsid w:val="0097698B"/>
    <w:rsid w:val="009770FB"/>
    <w:rsid w:val="00977B0F"/>
    <w:rsid w:val="009808BA"/>
    <w:rsid w:val="0098220C"/>
    <w:rsid w:val="0098276A"/>
    <w:rsid w:val="00982C7E"/>
    <w:rsid w:val="009860CD"/>
    <w:rsid w:val="009864C5"/>
    <w:rsid w:val="00987B65"/>
    <w:rsid w:val="009950EB"/>
    <w:rsid w:val="00995819"/>
    <w:rsid w:val="00997CD3"/>
    <w:rsid w:val="009A168D"/>
    <w:rsid w:val="009A29CA"/>
    <w:rsid w:val="009A2D67"/>
    <w:rsid w:val="009A6B73"/>
    <w:rsid w:val="009B08E3"/>
    <w:rsid w:val="009B116B"/>
    <w:rsid w:val="009B5AB4"/>
    <w:rsid w:val="009B6EE2"/>
    <w:rsid w:val="009B71B8"/>
    <w:rsid w:val="009C22DB"/>
    <w:rsid w:val="009C2B4F"/>
    <w:rsid w:val="009C6BF3"/>
    <w:rsid w:val="009C6CBD"/>
    <w:rsid w:val="009C72E8"/>
    <w:rsid w:val="009D111E"/>
    <w:rsid w:val="009D15EF"/>
    <w:rsid w:val="009D24DE"/>
    <w:rsid w:val="009D2D5B"/>
    <w:rsid w:val="009D429F"/>
    <w:rsid w:val="009D4716"/>
    <w:rsid w:val="009D5BEC"/>
    <w:rsid w:val="009D6624"/>
    <w:rsid w:val="009E3B0F"/>
    <w:rsid w:val="009F0273"/>
    <w:rsid w:val="009F0516"/>
    <w:rsid w:val="009F1A60"/>
    <w:rsid w:val="009F4288"/>
    <w:rsid w:val="009F4559"/>
    <w:rsid w:val="009F6E16"/>
    <w:rsid w:val="009F6F18"/>
    <w:rsid w:val="00A0157C"/>
    <w:rsid w:val="00A02AC3"/>
    <w:rsid w:val="00A15705"/>
    <w:rsid w:val="00A15A5E"/>
    <w:rsid w:val="00A2439C"/>
    <w:rsid w:val="00A24D8A"/>
    <w:rsid w:val="00A31012"/>
    <w:rsid w:val="00A41CE2"/>
    <w:rsid w:val="00A44074"/>
    <w:rsid w:val="00A47D1F"/>
    <w:rsid w:val="00A52A69"/>
    <w:rsid w:val="00A54456"/>
    <w:rsid w:val="00A54C78"/>
    <w:rsid w:val="00A60B99"/>
    <w:rsid w:val="00A61381"/>
    <w:rsid w:val="00A61CF3"/>
    <w:rsid w:val="00A6222F"/>
    <w:rsid w:val="00A67808"/>
    <w:rsid w:val="00A71A2F"/>
    <w:rsid w:val="00A72D81"/>
    <w:rsid w:val="00A74C11"/>
    <w:rsid w:val="00A77C5B"/>
    <w:rsid w:val="00A809ED"/>
    <w:rsid w:val="00A80AB5"/>
    <w:rsid w:val="00A86D4F"/>
    <w:rsid w:val="00A87663"/>
    <w:rsid w:val="00A902E2"/>
    <w:rsid w:val="00A91BEC"/>
    <w:rsid w:val="00A949DD"/>
    <w:rsid w:val="00AA7942"/>
    <w:rsid w:val="00AB0DC5"/>
    <w:rsid w:val="00AB2E29"/>
    <w:rsid w:val="00AB755F"/>
    <w:rsid w:val="00AC0965"/>
    <w:rsid w:val="00AC2A44"/>
    <w:rsid w:val="00AC2D0B"/>
    <w:rsid w:val="00AC6322"/>
    <w:rsid w:val="00AC6FDD"/>
    <w:rsid w:val="00AC7EC5"/>
    <w:rsid w:val="00AD1000"/>
    <w:rsid w:val="00AD12EC"/>
    <w:rsid w:val="00AD4204"/>
    <w:rsid w:val="00AD6237"/>
    <w:rsid w:val="00AD7F59"/>
    <w:rsid w:val="00AE623B"/>
    <w:rsid w:val="00AE6880"/>
    <w:rsid w:val="00AF041F"/>
    <w:rsid w:val="00AF1745"/>
    <w:rsid w:val="00AF2320"/>
    <w:rsid w:val="00AF3961"/>
    <w:rsid w:val="00AF61D7"/>
    <w:rsid w:val="00B00764"/>
    <w:rsid w:val="00B03A4E"/>
    <w:rsid w:val="00B06817"/>
    <w:rsid w:val="00B06F2D"/>
    <w:rsid w:val="00B10EBE"/>
    <w:rsid w:val="00B11A15"/>
    <w:rsid w:val="00B15984"/>
    <w:rsid w:val="00B16A52"/>
    <w:rsid w:val="00B24358"/>
    <w:rsid w:val="00B24A1C"/>
    <w:rsid w:val="00B31D44"/>
    <w:rsid w:val="00B327CE"/>
    <w:rsid w:val="00B32E06"/>
    <w:rsid w:val="00B35334"/>
    <w:rsid w:val="00B374BE"/>
    <w:rsid w:val="00B40B82"/>
    <w:rsid w:val="00B54453"/>
    <w:rsid w:val="00B55995"/>
    <w:rsid w:val="00B60047"/>
    <w:rsid w:val="00B62972"/>
    <w:rsid w:val="00B62B14"/>
    <w:rsid w:val="00B676B0"/>
    <w:rsid w:val="00B72E94"/>
    <w:rsid w:val="00B743A4"/>
    <w:rsid w:val="00B749F2"/>
    <w:rsid w:val="00B7622E"/>
    <w:rsid w:val="00B77904"/>
    <w:rsid w:val="00B8167C"/>
    <w:rsid w:val="00B83193"/>
    <w:rsid w:val="00B84875"/>
    <w:rsid w:val="00B86018"/>
    <w:rsid w:val="00B86195"/>
    <w:rsid w:val="00B867AB"/>
    <w:rsid w:val="00B86F05"/>
    <w:rsid w:val="00B92010"/>
    <w:rsid w:val="00B93D39"/>
    <w:rsid w:val="00B94B5D"/>
    <w:rsid w:val="00B94CA8"/>
    <w:rsid w:val="00BA047B"/>
    <w:rsid w:val="00BA3267"/>
    <w:rsid w:val="00BA38D9"/>
    <w:rsid w:val="00BB6ABD"/>
    <w:rsid w:val="00BB79B2"/>
    <w:rsid w:val="00BC0E98"/>
    <w:rsid w:val="00BC2B72"/>
    <w:rsid w:val="00BC331F"/>
    <w:rsid w:val="00BC350A"/>
    <w:rsid w:val="00BC5965"/>
    <w:rsid w:val="00BC70D3"/>
    <w:rsid w:val="00BD4F41"/>
    <w:rsid w:val="00BD563A"/>
    <w:rsid w:val="00BD71C8"/>
    <w:rsid w:val="00BE175C"/>
    <w:rsid w:val="00BE2E0A"/>
    <w:rsid w:val="00BE7881"/>
    <w:rsid w:val="00BE79C3"/>
    <w:rsid w:val="00BF6F3D"/>
    <w:rsid w:val="00C00049"/>
    <w:rsid w:val="00C00456"/>
    <w:rsid w:val="00C013D9"/>
    <w:rsid w:val="00C0210A"/>
    <w:rsid w:val="00C03769"/>
    <w:rsid w:val="00C0438F"/>
    <w:rsid w:val="00C04E25"/>
    <w:rsid w:val="00C04E43"/>
    <w:rsid w:val="00C05057"/>
    <w:rsid w:val="00C117BE"/>
    <w:rsid w:val="00C11D9F"/>
    <w:rsid w:val="00C12AB6"/>
    <w:rsid w:val="00C13438"/>
    <w:rsid w:val="00C134E7"/>
    <w:rsid w:val="00C13633"/>
    <w:rsid w:val="00C13F44"/>
    <w:rsid w:val="00C14309"/>
    <w:rsid w:val="00C1625C"/>
    <w:rsid w:val="00C16CF9"/>
    <w:rsid w:val="00C16EF5"/>
    <w:rsid w:val="00C21828"/>
    <w:rsid w:val="00C23E51"/>
    <w:rsid w:val="00C318E4"/>
    <w:rsid w:val="00C31A17"/>
    <w:rsid w:val="00C37D5A"/>
    <w:rsid w:val="00C421DC"/>
    <w:rsid w:val="00C437A2"/>
    <w:rsid w:val="00C44299"/>
    <w:rsid w:val="00C44F6D"/>
    <w:rsid w:val="00C45984"/>
    <w:rsid w:val="00C45AEB"/>
    <w:rsid w:val="00C527E1"/>
    <w:rsid w:val="00C5321B"/>
    <w:rsid w:val="00C53598"/>
    <w:rsid w:val="00C5448C"/>
    <w:rsid w:val="00C54B5F"/>
    <w:rsid w:val="00C568AA"/>
    <w:rsid w:val="00C67123"/>
    <w:rsid w:val="00C70125"/>
    <w:rsid w:val="00C70B78"/>
    <w:rsid w:val="00C70EC5"/>
    <w:rsid w:val="00C70FAE"/>
    <w:rsid w:val="00C7346A"/>
    <w:rsid w:val="00C73FE3"/>
    <w:rsid w:val="00C74502"/>
    <w:rsid w:val="00C76674"/>
    <w:rsid w:val="00C77826"/>
    <w:rsid w:val="00C81C9C"/>
    <w:rsid w:val="00C86944"/>
    <w:rsid w:val="00C907D3"/>
    <w:rsid w:val="00C90FD9"/>
    <w:rsid w:val="00C91F5B"/>
    <w:rsid w:val="00C92414"/>
    <w:rsid w:val="00CA4287"/>
    <w:rsid w:val="00CA61DE"/>
    <w:rsid w:val="00CB023F"/>
    <w:rsid w:val="00CB0A2E"/>
    <w:rsid w:val="00CB0A64"/>
    <w:rsid w:val="00CB448B"/>
    <w:rsid w:val="00CB5435"/>
    <w:rsid w:val="00CB63E0"/>
    <w:rsid w:val="00CB6EA7"/>
    <w:rsid w:val="00CB759B"/>
    <w:rsid w:val="00CC10AD"/>
    <w:rsid w:val="00CC2231"/>
    <w:rsid w:val="00CC59D5"/>
    <w:rsid w:val="00CD64AC"/>
    <w:rsid w:val="00CE3980"/>
    <w:rsid w:val="00CE42C4"/>
    <w:rsid w:val="00CF1312"/>
    <w:rsid w:val="00CF7E3B"/>
    <w:rsid w:val="00D001F4"/>
    <w:rsid w:val="00D035C2"/>
    <w:rsid w:val="00D11D24"/>
    <w:rsid w:val="00D13513"/>
    <w:rsid w:val="00D15807"/>
    <w:rsid w:val="00D15B7A"/>
    <w:rsid w:val="00D15CB3"/>
    <w:rsid w:val="00D16EB3"/>
    <w:rsid w:val="00D20F17"/>
    <w:rsid w:val="00D23DD2"/>
    <w:rsid w:val="00D249C3"/>
    <w:rsid w:val="00D27498"/>
    <w:rsid w:val="00D278D5"/>
    <w:rsid w:val="00D405D3"/>
    <w:rsid w:val="00D42B3B"/>
    <w:rsid w:val="00D42FFA"/>
    <w:rsid w:val="00D46A30"/>
    <w:rsid w:val="00D46C53"/>
    <w:rsid w:val="00D52924"/>
    <w:rsid w:val="00D5404D"/>
    <w:rsid w:val="00D55BD5"/>
    <w:rsid w:val="00D60AF2"/>
    <w:rsid w:val="00D61351"/>
    <w:rsid w:val="00D7124B"/>
    <w:rsid w:val="00D97268"/>
    <w:rsid w:val="00D974ED"/>
    <w:rsid w:val="00DA0AE4"/>
    <w:rsid w:val="00DA566B"/>
    <w:rsid w:val="00DB07EF"/>
    <w:rsid w:val="00DB41C8"/>
    <w:rsid w:val="00DB50AE"/>
    <w:rsid w:val="00DC0937"/>
    <w:rsid w:val="00DC37F6"/>
    <w:rsid w:val="00DC4B17"/>
    <w:rsid w:val="00DC4D64"/>
    <w:rsid w:val="00DC6280"/>
    <w:rsid w:val="00DC76EA"/>
    <w:rsid w:val="00DC7CBE"/>
    <w:rsid w:val="00DE334C"/>
    <w:rsid w:val="00DE3356"/>
    <w:rsid w:val="00DE3FF4"/>
    <w:rsid w:val="00DE61DD"/>
    <w:rsid w:val="00DE703C"/>
    <w:rsid w:val="00E006F3"/>
    <w:rsid w:val="00E008FA"/>
    <w:rsid w:val="00E02283"/>
    <w:rsid w:val="00E02B41"/>
    <w:rsid w:val="00E02CC1"/>
    <w:rsid w:val="00E038A4"/>
    <w:rsid w:val="00E03E0F"/>
    <w:rsid w:val="00E06A81"/>
    <w:rsid w:val="00E15F0F"/>
    <w:rsid w:val="00E17E0B"/>
    <w:rsid w:val="00E220AA"/>
    <w:rsid w:val="00E22E73"/>
    <w:rsid w:val="00E259FD"/>
    <w:rsid w:val="00E26578"/>
    <w:rsid w:val="00E2683F"/>
    <w:rsid w:val="00E36801"/>
    <w:rsid w:val="00E37985"/>
    <w:rsid w:val="00E403E8"/>
    <w:rsid w:val="00E410E7"/>
    <w:rsid w:val="00E46EC2"/>
    <w:rsid w:val="00E54C74"/>
    <w:rsid w:val="00E578F4"/>
    <w:rsid w:val="00E6117D"/>
    <w:rsid w:val="00E62061"/>
    <w:rsid w:val="00E62B81"/>
    <w:rsid w:val="00E63411"/>
    <w:rsid w:val="00E64398"/>
    <w:rsid w:val="00E7076C"/>
    <w:rsid w:val="00E717C0"/>
    <w:rsid w:val="00E719E9"/>
    <w:rsid w:val="00E77020"/>
    <w:rsid w:val="00E776FA"/>
    <w:rsid w:val="00E80B02"/>
    <w:rsid w:val="00E8204A"/>
    <w:rsid w:val="00E8553C"/>
    <w:rsid w:val="00E86773"/>
    <w:rsid w:val="00E90CDA"/>
    <w:rsid w:val="00E937C9"/>
    <w:rsid w:val="00EA0407"/>
    <w:rsid w:val="00EA24B0"/>
    <w:rsid w:val="00EA7873"/>
    <w:rsid w:val="00EB1553"/>
    <w:rsid w:val="00EB449C"/>
    <w:rsid w:val="00EB450F"/>
    <w:rsid w:val="00EB55FF"/>
    <w:rsid w:val="00EB5E13"/>
    <w:rsid w:val="00EC181A"/>
    <w:rsid w:val="00EC2A2A"/>
    <w:rsid w:val="00EC5104"/>
    <w:rsid w:val="00EC540E"/>
    <w:rsid w:val="00EC5FA1"/>
    <w:rsid w:val="00ED07A4"/>
    <w:rsid w:val="00ED1647"/>
    <w:rsid w:val="00ED203B"/>
    <w:rsid w:val="00ED49F4"/>
    <w:rsid w:val="00ED5E82"/>
    <w:rsid w:val="00ED7B47"/>
    <w:rsid w:val="00EE03BA"/>
    <w:rsid w:val="00EE0508"/>
    <w:rsid w:val="00EE1C53"/>
    <w:rsid w:val="00EE207E"/>
    <w:rsid w:val="00EE219E"/>
    <w:rsid w:val="00EE5AB7"/>
    <w:rsid w:val="00EF0367"/>
    <w:rsid w:val="00EF0C1A"/>
    <w:rsid w:val="00EF3438"/>
    <w:rsid w:val="00EF4A34"/>
    <w:rsid w:val="00EF6401"/>
    <w:rsid w:val="00F00A25"/>
    <w:rsid w:val="00F02237"/>
    <w:rsid w:val="00F11A78"/>
    <w:rsid w:val="00F1518B"/>
    <w:rsid w:val="00F2090A"/>
    <w:rsid w:val="00F2340B"/>
    <w:rsid w:val="00F23899"/>
    <w:rsid w:val="00F244DF"/>
    <w:rsid w:val="00F26635"/>
    <w:rsid w:val="00F33211"/>
    <w:rsid w:val="00F425AF"/>
    <w:rsid w:val="00F52DB6"/>
    <w:rsid w:val="00F53AD7"/>
    <w:rsid w:val="00F60813"/>
    <w:rsid w:val="00F60A25"/>
    <w:rsid w:val="00F668A8"/>
    <w:rsid w:val="00F670A6"/>
    <w:rsid w:val="00F67A5C"/>
    <w:rsid w:val="00F70C97"/>
    <w:rsid w:val="00F71914"/>
    <w:rsid w:val="00F74CD2"/>
    <w:rsid w:val="00F75272"/>
    <w:rsid w:val="00F83C6C"/>
    <w:rsid w:val="00F90C51"/>
    <w:rsid w:val="00F93205"/>
    <w:rsid w:val="00F93DFA"/>
    <w:rsid w:val="00FA16F2"/>
    <w:rsid w:val="00FA2E83"/>
    <w:rsid w:val="00FA5F02"/>
    <w:rsid w:val="00FB0F60"/>
    <w:rsid w:val="00FB1CA5"/>
    <w:rsid w:val="00FB21AB"/>
    <w:rsid w:val="00FB28DC"/>
    <w:rsid w:val="00FB2F4E"/>
    <w:rsid w:val="00FB5916"/>
    <w:rsid w:val="00FB747A"/>
    <w:rsid w:val="00FB7705"/>
    <w:rsid w:val="00FC19E7"/>
    <w:rsid w:val="00FC3724"/>
    <w:rsid w:val="00FC445E"/>
    <w:rsid w:val="00FC775C"/>
    <w:rsid w:val="00FD2848"/>
    <w:rsid w:val="00FD384F"/>
    <w:rsid w:val="00FD4559"/>
    <w:rsid w:val="00FD6611"/>
    <w:rsid w:val="00FE0CC0"/>
    <w:rsid w:val="00FE547A"/>
    <w:rsid w:val="00FE6746"/>
    <w:rsid w:val="00FF317D"/>
    <w:rsid w:val="00FF5756"/>
    <w:rsid w:val="00FF5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6"/>
      <w:lang w:eastAsia="ru-RU"/>
    </w:rPr>
  </w:style>
  <w:style w:type="paragraph" w:styleId="1">
    <w:name w:val="heading 1"/>
    <w:basedOn w:val="a"/>
    <w:next w:val="a"/>
    <w:qFormat/>
    <w:pPr>
      <w:keepNext/>
      <w:jc w:val="center"/>
      <w:outlineLvl w:val="0"/>
    </w:pPr>
    <w:rPr>
      <w:b/>
      <w:sz w:val="20"/>
    </w:rPr>
  </w:style>
  <w:style w:type="paragraph" w:styleId="2">
    <w:name w:val="heading 2"/>
    <w:basedOn w:val="a"/>
    <w:next w:val="a"/>
    <w:qFormat/>
    <w:pPr>
      <w:keepNext/>
      <w:jc w:val="center"/>
      <w:outlineLvl w:val="1"/>
    </w:pPr>
    <w:rPr>
      <w:rFonts w:ascii="Journal" w:hAnsi="Journ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lang w:val="ru-RU"/>
    </w:rPr>
  </w:style>
  <w:style w:type="character" w:styleId="a4">
    <w:name w:val="page number"/>
    <w:basedOn w:val="a0"/>
  </w:style>
  <w:style w:type="paragraph" w:styleId="a5">
    <w:name w:val="Body Text Indent"/>
    <w:basedOn w:val="a"/>
    <w:pPr>
      <w:ind w:firstLine="709"/>
      <w:jc w:val="both"/>
    </w:pPr>
    <w:rPr>
      <w:rFonts w:ascii="Journal" w:hAnsi="Journal"/>
      <w:sz w:val="24"/>
    </w:rPr>
  </w:style>
  <w:style w:type="paragraph" w:styleId="20">
    <w:name w:val="Body Text Indent 2"/>
    <w:basedOn w:val="a"/>
    <w:link w:val="21"/>
    <w:pPr>
      <w:ind w:firstLine="709"/>
      <w:jc w:val="both"/>
    </w:pPr>
    <w:rPr>
      <w:rFonts w:ascii="Journal" w:hAnsi="Journal"/>
      <w:sz w:val="28"/>
      <w:lang w:val="x-none"/>
    </w:rPr>
  </w:style>
  <w:style w:type="paragraph" w:styleId="a6">
    <w:name w:val="Balloon Text"/>
    <w:basedOn w:val="a"/>
    <w:semiHidden/>
    <w:rPr>
      <w:rFonts w:ascii="Tahoma" w:hAnsi="Tahoma" w:cs="Tahoma"/>
      <w:sz w:val="16"/>
      <w:szCs w:val="16"/>
    </w:rPr>
  </w:style>
  <w:style w:type="paragraph" w:styleId="a7">
    <w:name w:val="Body Text"/>
    <w:basedOn w:val="a"/>
    <w:link w:val="a8"/>
    <w:pPr>
      <w:spacing w:after="120"/>
    </w:pPr>
    <w:rPr>
      <w:lang w:val="x-none"/>
    </w:rPr>
  </w:style>
  <w:style w:type="paragraph" w:customStyle="1" w:styleId="CharChar">
    <w:name w:val="Знак Char Char Знак Знак Знак Знак"/>
    <w:basedOn w:val="a"/>
    <w:rsid w:val="009D15EF"/>
    <w:rPr>
      <w:rFonts w:ascii="Verdana" w:hAnsi="Verdana"/>
      <w:sz w:val="20"/>
      <w:lang w:val="en-US" w:eastAsia="en-US"/>
    </w:rPr>
  </w:style>
  <w:style w:type="paragraph" w:styleId="a9">
    <w:name w:val="Title"/>
    <w:basedOn w:val="a"/>
    <w:qFormat/>
    <w:pPr>
      <w:tabs>
        <w:tab w:val="left" w:pos="5245"/>
      </w:tabs>
      <w:jc w:val="center"/>
    </w:pPr>
    <w:rPr>
      <w:rFonts w:ascii="Journal" w:hAnsi="Journal"/>
      <w:b/>
      <w:sz w:val="20"/>
    </w:rPr>
  </w:style>
  <w:style w:type="character" w:customStyle="1" w:styleId="a8">
    <w:name w:val="Основной текст Знак"/>
    <w:link w:val="a7"/>
    <w:rsid w:val="00635D6C"/>
    <w:rPr>
      <w:sz w:val="26"/>
      <w:lang w:eastAsia="ru-RU"/>
    </w:rPr>
  </w:style>
  <w:style w:type="paragraph" w:styleId="aa">
    <w:name w:val="footer"/>
    <w:basedOn w:val="a"/>
    <w:link w:val="ab"/>
    <w:rsid w:val="00D15B7A"/>
    <w:pPr>
      <w:tabs>
        <w:tab w:val="center" w:pos="4819"/>
        <w:tab w:val="right" w:pos="9639"/>
      </w:tabs>
    </w:pPr>
    <w:rPr>
      <w:lang w:val="x-none"/>
    </w:rPr>
  </w:style>
  <w:style w:type="character" w:customStyle="1" w:styleId="ab">
    <w:name w:val="Нижний колонтитул Знак"/>
    <w:link w:val="aa"/>
    <w:rsid w:val="00D15B7A"/>
    <w:rPr>
      <w:sz w:val="26"/>
      <w:lang w:eastAsia="ru-RU"/>
    </w:rPr>
  </w:style>
  <w:style w:type="character" w:customStyle="1" w:styleId="21">
    <w:name w:val="Основной текст с отступом 2 Знак"/>
    <w:link w:val="20"/>
    <w:rsid w:val="00533F8B"/>
    <w:rPr>
      <w:rFonts w:ascii="Journal" w:hAnsi="Journal"/>
      <w:sz w:val="28"/>
      <w:lang w:eastAsia="ru-RU"/>
    </w:rPr>
  </w:style>
  <w:style w:type="paragraph" w:styleId="ac">
    <w:name w:val="No Spacing"/>
    <w:qFormat/>
    <w:rsid w:val="00280056"/>
    <w:rPr>
      <w:rFonts w:asciiTheme="minorHAnsi" w:eastAsiaTheme="minorHAnsi" w:hAnsiTheme="minorHAnsi" w:cstheme="minorBidi"/>
      <w:sz w:val="22"/>
      <w:szCs w:val="22"/>
      <w:lang w:val="ru-RU" w:eastAsia="en-US"/>
    </w:rPr>
  </w:style>
  <w:style w:type="paragraph" w:styleId="ad">
    <w:name w:val="Normal (Web)"/>
    <w:basedOn w:val="a"/>
    <w:uiPriority w:val="99"/>
    <w:unhideWhenUsed/>
    <w:rsid w:val="00254E58"/>
    <w:pPr>
      <w:spacing w:before="100" w:beforeAutospacing="1" w:after="100" w:afterAutospacing="1"/>
    </w:pPr>
    <w:rPr>
      <w:sz w:val="24"/>
      <w:szCs w:val="24"/>
      <w:lang w:val="ru-RU"/>
    </w:rPr>
  </w:style>
  <w:style w:type="character" w:customStyle="1" w:styleId="apple-converted-space">
    <w:name w:val="apple-converted-space"/>
    <w:basedOn w:val="a0"/>
    <w:rsid w:val="00254E58"/>
  </w:style>
  <w:style w:type="paragraph" w:styleId="ae">
    <w:name w:val="Plain Text"/>
    <w:basedOn w:val="a"/>
    <w:link w:val="af"/>
    <w:semiHidden/>
    <w:rsid w:val="006F5AFD"/>
    <w:rPr>
      <w:rFonts w:ascii="Courier New" w:hAnsi="Courier New"/>
      <w:sz w:val="20"/>
      <w:lang w:val="x-none" w:eastAsia="x-none"/>
    </w:rPr>
  </w:style>
  <w:style w:type="character" w:customStyle="1" w:styleId="af">
    <w:name w:val="Текст Знак"/>
    <w:basedOn w:val="a0"/>
    <w:link w:val="ae"/>
    <w:semiHidden/>
    <w:rsid w:val="006F5AFD"/>
    <w:rPr>
      <w:rFonts w:ascii="Courier New" w:hAnsi="Courier New"/>
      <w:lang w:val="x-none" w:eastAsia="x-none"/>
    </w:rPr>
  </w:style>
  <w:style w:type="paragraph" w:customStyle="1" w:styleId="10">
    <w:name w:val="Обычный1"/>
    <w:rsid w:val="009F0273"/>
  </w:style>
  <w:style w:type="character" w:styleId="af0">
    <w:name w:val="Hyperlink"/>
    <w:basedOn w:val="a0"/>
    <w:uiPriority w:val="99"/>
    <w:unhideWhenUsed/>
    <w:rsid w:val="00B11A15"/>
    <w:rPr>
      <w:color w:val="0000FF"/>
      <w:u w:val="single"/>
    </w:rPr>
  </w:style>
  <w:style w:type="paragraph" w:styleId="af1">
    <w:name w:val="List Paragraph"/>
    <w:basedOn w:val="a"/>
    <w:uiPriority w:val="72"/>
    <w:rsid w:val="00C04E25"/>
    <w:pPr>
      <w:ind w:left="720"/>
      <w:contextualSpacing/>
    </w:pPr>
    <w:rPr>
      <w:sz w:val="24"/>
      <w:szCs w:val="24"/>
      <w:lang w:val="ru-RU"/>
    </w:rPr>
  </w:style>
  <w:style w:type="character" w:styleId="af2">
    <w:name w:val="annotation reference"/>
    <w:basedOn w:val="a0"/>
    <w:semiHidden/>
    <w:unhideWhenUsed/>
    <w:rsid w:val="00ED07A4"/>
    <w:rPr>
      <w:sz w:val="16"/>
      <w:szCs w:val="16"/>
    </w:rPr>
  </w:style>
  <w:style w:type="paragraph" w:styleId="af3">
    <w:name w:val="annotation text"/>
    <w:basedOn w:val="a"/>
    <w:link w:val="af4"/>
    <w:semiHidden/>
    <w:unhideWhenUsed/>
    <w:rsid w:val="00ED07A4"/>
    <w:rPr>
      <w:sz w:val="20"/>
    </w:rPr>
  </w:style>
  <w:style w:type="character" w:customStyle="1" w:styleId="af4">
    <w:name w:val="Текст примечания Знак"/>
    <w:basedOn w:val="a0"/>
    <w:link w:val="af3"/>
    <w:semiHidden/>
    <w:rsid w:val="00ED07A4"/>
    <w:rPr>
      <w:lang w:eastAsia="ru-RU"/>
    </w:rPr>
  </w:style>
  <w:style w:type="paragraph" w:styleId="af5">
    <w:name w:val="annotation subject"/>
    <w:basedOn w:val="af3"/>
    <w:next w:val="af3"/>
    <w:link w:val="af6"/>
    <w:semiHidden/>
    <w:unhideWhenUsed/>
    <w:rsid w:val="00ED07A4"/>
    <w:rPr>
      <w:b/>
      <w:bCs/>
    </w:rPr>
  </w:style>
  <w:style w:type="character" w:customStyle="1" w:styleId="af6">
    <w:name w:val="Тема примечания Знак"/>
    <w:basedOn w:val="af4"/>
    <w:link w:val="af5"/>
    <w:semiHidden/>
    <w:rsid w:val="00ED07A4"/>
    <w:rPr>
      <w:b/>
      <w:bCs/>
      <w:lang w:eastAsia="ru-RU"/>
    </w:rPr>
  </w:style>
  <w:style w:type="paragraph" w:customStyle="1" w:styleId="11">
    <w:name w:val="Абзац списка1"/>
    <w:basedOn w:val="a"/>
    <w:rsid w:val="00E7076C"/>
    <w:pPr>
      <w:spacing w:after="200" w:line="276" w:lineRule="auto"/>
      <w:ind w:left="720"/>
      <w:contextualSpacing/>
      <w:jc w:val="both"/>
    </w:pPr>
    <w:rPr>
      <w:rFonts w:ascii="Arial" w:hAnsi="Arial"/>
      <w:sz w:val="20"/>
      <w:lang w:val="en-US" w:eastAsia="en-US"/>
    </w:rPr>
  </w:style>
  <w:style w:type="table" w:styleId="af7">
    <w:name w:val="Table Grid"/>
    <w:basedOn w:val="a1"/>
    <w:rsid w:val="00797E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6"/>
      <w:lang w:eastAsia="ru-RU"/>
    </w:rPr>
  </w:style>
  <w:style w:type="paragraph" w:styleId="1">
    <w:name w:val="heading 1"/>
    <w:basedOn w:val="a"/>
    <w:next w:val="a"/>
    <w:qFormat/>
    <w:pPr>
      <w:keepNext/>
      <w:jc w:val="center"/>
      <w:outlineLvl w:val="0"/>
    </w:pPr>
    <w:rPr>
      <w:b/>
      <w:sz w:val="20"/>
    </w:rPr>
  </w:style>
  <w:style w:type="paragraph" w:styleId="2">
    <w:name w:val="heading 2"/>
    <w:basedOn w:val="a"/>
    <w:next w:val="a"/>
    <w:qFormat/>
    <w:pPr>
      <w:keepNext/>
      <w:jc w:val="center"/>
      <w:outlineLvl w:val="1"/>
    </w:pPr>
    <w:rPr>
      <w:rFonts w:ascii="Journal" w:hAnsi="Journ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lang w:val="ru-RU"/>
    </w:rPr>
  </w:style>
  <w:style w:type="character" w:styleId="a4">
    <w:name w:val="page number"/>
    <w:basedOn w:val="a0"/>
  </w:style>
  <w:style w:type="paragraph" w:styleId="a5">
    <w:name w:val="Body Text Indent"/>
    <w:basedOn w:val="a"/>
    <w:pPr>
      <w:ind w:firstLine="709"/>
      <w:jc w:val="both"/>
    </w:pPr>
    <w:rPr>
      <w:rFonts w:ascii="Journal" w:hAnsi="Journal"/>
      <w:sz w:val="24"/>
    </w:rPr>
  </w:style>
  <w:style w:type="paragraph" w:styleId="20">
    <w:name w:val="Body Text Indent 2"/>
    <w:basedOn w:val="a"/>
    <w:link w:val="21"/>
    <w:pPr>
      <w:ind w:firstLine="709"/>
      <w:jc w:val="both"/>
    </w:pPr>
    <w:rPr>
      <w:rFonts w:ascii="Journal" w:hAnsi="Journal"/>
      <w:sz w:val="28"/>
      <w:lang w:val="x-none"/>
    </w:rPr>
  </w:style>
  <w:style w:type="paragraph" w:styleId="a6">
    <w:name w:val="Balloon Text"/>
    <w:basedOn w:val="a"/>
    <w:semiHidden/>
    <w:rPr>
      <w:rFonts w:ascii="Tahoma" w:hAnsi="Tahoma" w:cs="Tahoma"/>
      <w:sz w:val="16"/>
      <w:szCs w:val="16"/>
    </w:rPr>
  </w:style>
  <w:style w:type="paragraph" w:styleId="a7">
    <w:name w:val="Body Text"/>
    <w:basedOn w:val="a"/>
    <w:link w:val="a8"/>
    <w:pPr>
      <w:spacing w:after="120"/>
    </w:pPr>
    <w:rPr>
      <w:lang w:val="x-none"/>
    </w:rPr>
  </w:style>
  <w:style w:type="paragraph" w:customStyle="1" w:styleId="CharChar">
    <w:name w:val="Знак Char Char Знак Знак Знак Знак"/>
    <w:basedOn w:val="a"/>
    <w:rsid w:val="009D15EF"/>
    <w:rPr>
      <w:rFonts w:ascii="Verdana" w:hAnsi="Verdana"/>
      <w:sz w:val="20"/>
      <w:lang w:val="en-US" w:eastAsia="en-US"/>
    </w:rPr>
  </w:style>
  <w:style w:type="paragraph" w:styleId="a9">
    <w:name w:val="Title"/>
    <w:basedOn w:val="a"/>
    <w:qFormat/>
    <w:pPr>
      <w:tabs>
        <w:tab w:val="left" w:pos="5245"/>
      </w:tabs>
      <w:jc w:val="center"/>
    </w:pPr>
    <w:rPr>
      <w:rFonts w:ascii="Journal" w:hAnsi="Journal"/>
      <w:b/>
      <w:sz w:val="20"/>
    </w:rPr>
  </w:style>
  <w:style w:type="character" w:customStyle="1" w:styleId="a8">
    <w:name w:val="Основной текст Знак"/>
    <w:link w:val="a7"/>
    <w:rsid w:val="00635D6C"/>
    <w:rPr>
      <w:sz w:val="26"/>
      <w:lang w:eastAsia="ru-RU"/>
    </w:rPr>
  </w:style>
  <w:style w:type="paragraph" w:styleId="aa">
    <w:name w:val="footer"/>
    <w:basedOn w:val="a"/>
    <w:link w:val="ab"/>
    <w:rsid w:val="00D15B7A"/>
    <w:pPr>
      <w:tabs>
        <w:tab w:val="center" w:pos="4819"/>
        <w:tab w:val="right" w:pos="9639"/>
      </w:tabs>
    </w:pPr>
    <w:rPr>
      <w:lang w:val="x-none"/>
    </w:rPr>
  </w:style>
  <w:style w:type="character" w:customStyle="1" w:styleId="ab">
    <w:name w:val="Нижний колонтитул Знак"/>
    <w:link w:val="aa"/>
    <w:rsid w:val="00D15B7A"/>
    <w:rPr>
      <w:sz w:val="26"/>
      <w:lang w:eastAsia="ru-RU"/>
    </w:rPr>
  </w:style>
  <w:style w:type="character" w:customStyle="1" w:styleId="21">
    <w:name w:val="Основной текст с отступом 2 Знак"/>
    <w:link w:val="20"/>
    <w:rsid w:val="00533F8B"/>
    <w:rPr>
      <w:rFonts w:ascii="Journal" w:hAnsi="Journal"/>
      <w:sz w:val="28"/>
      <w:lang w:eastAsia="ru-RU"/>
    </w:rPr>
  </w:style>
  <w:style w:type="paragraph" w:styleId="ac">
    <w:name w:val="No Spacing"/>
    <w:qFormat/>
    <w:rsid w:val="00280056"/>
    <w:rPr>
      <w:rFonts w:asciiTheme="minorHAnsi" w:eastAsiaTheme="minorHAnsi" w:hAnsiTheme="minorHAnsi" w:cstheme="minorBidi"/>
      <w:sz w:val="22"/>
      <w:szCs w:val="22"/>
      <w:lang w:val="ru-RU" w:eastAsia="en-US"/>
    </w:rPr>
  </w:style>
  <w:style w:type="paragraph" w:styleId="ad">
    <w:name w:val="Normal (Web)"/>
    <w:basedOn w:val="a"/>
    <w:uiPriority w:val="99"/>
    <w:unhideWhenUsed/>
    <w:rsid w:val="00254E58"/>
    <w:pPr>
      <w:spacing w:before="100" w:beforeAutospacing="1" w:after="100" w:afterAutospacing="1"/>
    </w:pPr>
    <w:rPr>
      <w:sz w:val="24"/>
      <w:szCs w:val="24"/>
      <w:lang w:val="ru-RU"/>
    </w:rPr>
  </w:style>
  <w:style w:type="character" w:customStyle="1" w:styleId="apple-converted-space">
    <w:name w:val="apple-converted-space"/>
    <w:basedOn w:val="a0"/>
    <w:rsid w:val="00254E58"/>
  </w:style>
  <w:style w:type="paragraph" w:styleId="ae">
    <w:name w:val="Plain Text"/>
    <w:basedOn w:val="a"/>
    <w:link w:val="af"/>
    <w:semiHidden/>
    <w:rsid w:val="006F5AFD"/>
    <w:rPr>
      <w:rFonts w:ascii="Courier New" w:hAnsi="Courier New"/>
      <w:sz w:val="20"/>
      <w:lang w:val="x-none" w:eastAsia="x-none"/>
    </w:rPr>
  </w:style>
  <w:style w:type="character" w:customStyle="1" w:styleId="af">
    <w:name w:val="Текст Знак"/>
    <w:basedOn w:val="a0"/>
    <w:link w:val="ae"/>
    <w:semiHidden/>
    <w:rsid w:val="006F5AFD"/>
    <w:rPr>
      <w:rFonts w:ascii="Courier New" w:hAnsi="Courier New"/>
      <w:lang w:val="x-none" w:eastAsia="x-none"/>
    </w:rPr>
  </w:style>
  <w:style w:type="paragraph" w:customStyle="1" w:styleId="10">
    <w:name w:val="Обычный1"/>
    <w:rsid w:val="009F0273"/>
  </w:style>
  <w:style w:type="character" w:styleId="af0">
    <w:name w:val="Hyperlink"/>
    <w:basedOn w:val="a0"/>
    <w:uiPriority w:val="99"/>
    <w:unhideWhenUsed/>
    <w:rsid w:val="00B11A15"/>
    <w:rPr>
      <w:color w:val="0000FF"/>
      <w:u w:val="single"/>
    </w:rPr>
  </w:style>
  <w:style w:type="paragraph" w:styleId="af1">
    <w:name w:val="List Paragraph"/>
    <w:basedOn w:val="a"/>
    <w:uiPriority w:val="72"/>
    <w:rsid w:val="00C04E25"/>
    <w:pPr>
      <w:ind w:left="720"/>
      <w:contextualSpacing/>
    </w:pPr>
    <w:rPr>
      <w:sz w:val="24"/>
      <w:szCs w:val="24"/>
      <w:lang w:val="ru-RU"/>
    </w:rPr>
  </w:style>
  <w:style w:type="character" w:styleId="af2">
    <w:name w:val="annotation reference"/>
    <w:basedOn w:val="a0"/>
    <w:semiHidden/>
    <w:unhideWhenUsed/>
    <w:rsid w:val="00ED07A4"/>
    <w:rPr>
      <w:sz w:val="16"/>
      <w:szCs w:val="16"/>
    </w:rPr>
  </w:style>
  <w:style w:type="paragraph" w:styleId="af3">
    <w:name w:val="annotation text"/>
    <w:basedOn w:val="a"/>
    <w:link w:val="af4"/>
    <w:semiHidden/>
    <w:unhideWhenUsed/>
    <w:rsid w:val="00ED07A4"/>
    <w:rPr>
      <w:sz w:val="20"/>
    </w:rPr>
  </w:style>
  <w:style w:type="character" w:customStyle="1" w:styleId="af4">
    <w:name w:val="Текст примечания Знак"/>
    <w:basedOn w:val="a0"/>
    <w:link w:val="af3"/>
    <w:semiHidden/>
    <w:rsid w:val="00ED07A4"/>
    <w:rPr>
      <w:lang w:eastAsia="ru-RU"/>
    </w:rPr>
  </w:style>
  <w:style w:type="paragraph" w:styleId="af5">
    <w:name w:val="annotation subject"/>
    <w:basedOn w:val="af3"/>
    <w:next w:val="af3"/>
    <w:link w:val="af6"/>
    <w:semiHidden/>
    <w:unhideWhenUsed/>
    <w:rsid w:val="00ED07A4"/>
    <w:rPr>
      <w:b/>
      <w:bCs/>
    </w:rPr>
  </w:style>
  <w:style w:type="character" w:customStyle="1" w:styleId="af6">
    <w:name w:val="Тема примечания Знак"/>
    <w:basedOn w:val="af4"/>
    <w:link w:val="af5"/>
    <w:semiHidden/>
    <w:rsid w:val="00ED07A4"/>
    <w:rPr>
      <w:b/>
      <w:bCs/>
      <w:lang w:eastAsia="ru-RU"/>
    </w:rPr>
  </w:style>
  <w:style w:type="paragraph" w:customStyle="1" w:styleId="11">
    <w:name w:val="Абзац списка1"/>
    <w:basedOn w:val="a"/>
    <w:rsid w:val="00E7076C"/>
    <w:pPr>
      <w:spacing w:after="200" w:line="276" w:lineRule="auto"/>
      <w:ind w:left="720"/>
      <w:contextualSpacing/>
      <w:jc w:val="both"/>
    </w:pPr>
    <w:rPr>
      <w:rFonts w:ascii="Arial" w:hAnsi="Arial"/>
      <w:sz w:val="20"/>
      <w:lang w:val="en-US" w:eastAsia="en-US"/>
    </w:rPr>
  </w:style>
  <w:style w:type="table" w:styleId="af7">
    <w:name w:val="Table Grid"/>
    <w:basedOn w:val="a1"/>
    <w:rsid w:val="00797E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63884">
      <w:bodyDiv w:val="1"/>
      <w:marLeft w:val="0"/>
      <w:marRight w:val="0"/>
      <w:marTop w:val="0"/>
      <w:marBottom w:val="0"/>
      <w:divBdr>
        <w:top w:val="none" w:sz="0" w:space="0" w:color="auto"/>
        <w:left w:val="none" w:sz="0" w:space="0" w:color="auto"/>
        <w:bottom w:val="none" w:sz="0" w:space="0" w:color="auto"/>
        <w:right w:val="none" w:sz="0" w:space="0" w:color="auto"/>
      </w:divBdr>
    </w:div>
    <w:div w:id="343748175">
      <w:bodyDiv w:val="1"/>
      <w:marLeft w:val="0"/>
      <w:marRight w:val="0"/>
      <w:marTop w:val="0"/>
      <w:marBottom w:val="0"/>
      <w:divBdr>
        <w:top w:val="none" w:sz="0" w:space="0" w:color="auto"/>
        <w:left w:val="none" w:sz="0" w:space="0" w:color="auto"/>
        <w:bottom w:val="none" w:sz="0" w:space="0" w:color="auto"/>
        <w:right w:val="none" w:sz="0" w:space="0" w:color="auto"/>
      </w:divBdr>
    </w:div>
    <w:div w:id="491995666">
      <w:bodyDiv w:val="1"/>
      <w:marLeft w:val="0"/>
      <w:marRight w:val="0"/>
      <w:marTop w:val="0"/>
      <w:marBottom w:val="0"/>
      <w:divBdr>
        <w:top w:val="none" w:sz="0" w:space="0" w:color="auto"/>
        <w:left w:val="none" w:sz="0" w:space="0" w:color="auto"/>
        <w:bottom w:val="none" w:sz="0" w:space="0" w:color="auto"/>
        <w:right w:val="none" w:sz="0" w:space="0" w:color="auto"/>
      </w:divBdr>
    </w:div>
    <w:div w:id="826818917">
      <w:bodyDiv w:val="1"/>
      <w:marLeft w:val="0"/>
      <w:marRight w:val="0"/>
      <w:marTop w:val="0"/>
      <w:marBottom w:val="0"/>
      <w:divBdr>
        <w:top w:val="none" w:sz="0" w:space="0" w:color="auto"/>
        <w:left w:val="none" w:sz="0" w:space="0" w:color="auto"/>
        <w:bottom w:val="none" w:sz="0" w:space="0" w:color="auto"/>
        <w:right w:val="none" w:sz="0" w:space="0" w:color="auto"/>
      </w:divBdr>
    </w:div>
    <w:div w:id="933636812">
      <w:bodyDiv w:val="1"/>
      <w:marLeft w:val="0"/>
      <w:marRight w:val="0"/>
      <w:marTop w:val="0"/>
      <w:marBottom w:val="0"/>
      <w:divBdr>
        <w:top w:val="none" w:sz="0" w:space="0" w:color="auto"/>
        <w:left w:val="none" w:sz="0" w:space="0" w:color="auto"/>
        <w:bottom w:val="none" w:sz="0" w:space="0" w:color="auto"/>
        <w:right w:val="none" w:sz="0" w:space="0" w:color="auto"/>
      </w:divBdr>
    </w:div>
    <w:div w:id="1137064506">
      <w:bodyDiv w:val="1"/>
      <w:marLeft w:val="0"/>
      <w:marRight w:val="0"/>
      <w:marTop w:val="0"/>
      <w:marBottom w:val="0"/>
      <w:divBdr>
        <w:top w:val="none" w:sz="0" w:space="0" w:color="auto"/>
        <w:left w:val="none" w:sz="0" w:space="0" w:color="auto"/>
        <w:bottom w:val="none" w:sz="0" w:space="0" w:color="auto"/>
        <w:right w:val="none" w:sz="0" w:space="0" w:color="auto"/>
      </w:divBdr>
    </w:div>
    <w:div w:id="1535921024">
      <w:bodyDiv w:val="1"/>
      <w:marLeft w:val="0"/>
      <w:marRight w:val="0"/>
      <w:marTop w:val="0"/>
      <w:marBottom w:val="0"/>
      <w:divBdr>
        <w:top w:val="none" w:sz="0" w:space="0" w:color="auto"/>
        <w:left w:val="none" w:sz="0" w:space="0" w:color="auto"/>
        <w:bottom w:val="none" w:sz="0" w:space="0" w:color="auto"/>
        <w:right w:val="none" w:sz="0" w:space="0" w:color="auto"/>
      </w:divBdr>
    </w:div>
    <w:div w:id="1576548430">
      <w:bodyDiv w:val="1"/>
      <w:marLeft w:val="0"/>
      <w:marRight w:val="0"/>
      <w:marTop w:val="0"/>
      <w:marBottom w:val="0"/>
      <w:divBdr>
        <w:top w:val="none" w:sz="0" w:space="0" w:color="auto"/>
        <w:left w:val="none" w:sz="0" w:space="0" w:color="auto"/>
        <w:bottom w:val="none" w:sz="0" w:space="0" w:color="auto"/>
        <w:right w:val="none" w:sz="0" w:space="0" w:color="auto"/>
      </w:divBdr>
    </w:div>
    <w:div w:id="170736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zakon4.rada.gov.ua/laws/show/z1378-15/paran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2748D-3C17-4C17-892C-4EDF4ED83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Pages>
  <Words>16846</Words>
  <Characters>9603</Characters>
  <Application>Microsoft Office Word</Application>
  <DocSecurity>0</DocSecurity>
  <Lines>80</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ПРОЕКТ</vt:lpstr>
      <vt:lpstr>ПРОЕКТ</vt:lpstr>
    </vt:vector>
  </TitlesOfParts>
  <Company>ДК "Газ Украины"</Company>
  <LinksUpToDate>false</LinksUpToDate>
  <CharactersWithSpaces>26397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Verhoglyadova</dc:creator>
  <cp:lastModifiedBy>Надежда</cp:lastModifiedBy>
  <cp:revision>27</cp:revision>
  <cp:lastPrinted>2019-10-10T09:03:00Z</cp:lastPrinted>
  <dcterms:created xsi:type="dcterms:W3CDTF">2019-09-17T09:12:00Z</dcterms:created>
  <dcterms:modified xsi:type="dcterms:W3CDTF">2020-12-30T09:59:00Z</dcterms:modified>
</cp:coreProperties>
</file>